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14" w:rsidRPr="003B4014" w:rsidRDefault="003B4014" w:rsidP="003B4014">
      <w:pPr>
        <w:pStyle w:val="Titel"/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32"/>
        </w:rPr>
      </w:pPr>
      <w:r w:rsidRPr="003B4014">
        <w:rPr>
          <w:rFonts w:ascii="Arial" w:hAnsi="Arial" w:cs="Arial"/>
          <w:b/>
          <w:sz w:val="32"/>
        </w:rPr>
        <w:t>Impliz</w:t>
      </w:r>
      <w:r w:rsidR="005C3195">
        <w:rPr>
          <w:rFonts w:ascii="Arial" w:hAnsi="Arial" w:cs="Arial"/>
          <w:b/>
          <w:sz w:val="32"/>
        </w:rPr>
        <w:t>i</w:t>
      </w:r>
      <w:bookmarkStart w:id="0" w:name="_GoBack"/>
      <w:bookmarkEnd w:id="0"/>
      <w:r w:rsidRPr="003B4014">
        <w:rPr>
          <w:rFonts w:ascii="Arial" w:hAnsi="Arial" w:cs="Arial"/>
          <w:b/>
          <w:sz w:val="32"/>
        </w:rPr>
        <w:t>te Botschaften zu Geschlecht in digitalen Spielen</w:t>
      </w:r>
    </w:p>
    <w:p w:rsidR="003B4014" w:rsidRPr="003B4014" w:rsidRDefault="003B4014" w:rsidP="003B4014">
      <w:pPr>
        <w:pStyle w:val="Titel"/>
        <w:spacing w:line="360" w:lineRule="auto"/>
        <w:rPr>
          <w:rFonts w:ascii="Arial" w:hAnsi="Arial" w:cs="Arial"/>
          <w:i/>
          <w:sz w:val="24"/>
        </w:rPr>
      </w:pPr>
      <w:r w:rsidRPr="003B4014">
        <w:rPr>
          <w:rFonts w:ascii="Arial" w:hAnsi="Arial" w:cs="Arial"/>
          <w:i/>
          <w:sz w:val="24"/>
        </w:rPr>
        <w:t xml:space="preserve">Kurz-Input zur Methode "Alle anders - alle gleich?" </w:t>
      </w:r>
    </w:p>
    <w:p w:rsidR="003B4014" w:rsidRDefault="003B4014" w:rsidP="003B4014">
      <w:pPr>
        <w:pStyle w:val="Titel"/>
        <w:spacing w:line="360" w:lineRule="auto"/>
        <w:rPr>
          <w:rFonts w:ascii="Arial" w:hAnsi="Arial" w:cs="Arial"/>
          <w:i/>
          <w:sz w:val="24"/>
        </w:rPr>
      </w:pPr>
      <w:r w:rsidRPr="003B4014">
        <w:rPr>
          <w:rFonts w:ascii="Arial" w:hAnsi="Arial" w:cs="Arial"/>
          <w:i/>
          <w:sz w:val="24"/>
        </w:rPr>
        <w:t xml:space="preserve">https://digitale-spielewelten.de/methoden/alle-anders-alle-gleich/151 </w:t>
      </w:r>
    </w:p>
    <w:p w:rsidR="003B4014" w:rsidRPr="003B4014" w:rsidRDefault="003B4014" w:rsidP="003B4014">
      <w:pPr>
        <w:pStyle w:val="Titel"/>
        <w:spacing w:line="36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Erstellt von Nina Kiel </w:t>
      </w:r>
      <w:r w:rsidRPr="003B4014">
        <w:rPr>
          <w:rFonts w:ascii="Arial" w:hAnsi="Arial" w:cs="Arial"/>
          <w:i/>
          <w:sz w:val="24"/>
        </w:rPr>
        <w:t>https://ninakiel.de/</w:t>
      </w:r>
      <w:r>
        <w:rPr>
          <w:rFonts w:ascii="Arial" w:hAnsi="Arial" w:cs="Arial"/>
          <w:i/>
          <w:sz w:val="24"/>
        </w:rPr>
        <w:t xml:space="preserve"> </w:t>
      </w:r>
      <w:r w:rsidRPr="003B4014">
        <w:rPr>
          <w:rFonts w:ascii="Arial" w:hAnsi="Arial" w:cs="Arial"/>
          <w:i/>
          <w:sz w:val="24"/>
        </w:rPr>
        <w:t xml:space="preserve"> </w:t>
      </w:r>
    </w:p>
    <w:p w:rsidR="003B4014" w:rsidRDefault="003B4014" w:rsidP="003B4014">
      <w:pPr>
        <w:spacing w:line="360" w:lineRule="auto"/>
        <w:rPr>
          <w:rFonts w:ascii="Arial" w:hAnsi="Arial" w:cs="Arial"/>
          <w:sz w:val="24"/>
        </w:rPr>
      </w:pPr>
    </w:p>
    <w:p w:rsidR="00A36B13" w:rsidRPr="003B4014" w:rsidRDefault="00187283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Implizite Botschaften und explizite Geschlechterrollenzuweisungen sind auch in digitalen Spielen häufig zu finden. </w:t>
      </w:r>
      <w:r w:rsidR="006960CD" w:rsidRPr="003B4014">
        <w:rPr>
          <w:rFonts w:ascii="Arial" w:hAnsi="Arial" w:cs="Arial"/>
          <w:sz w:val="24"/>
        </w:rPr>
        <w:t>Zwar werden</w:t>
      </w:r>
      <w:r w:rsidR="00A36B13" w:rsidRPr="003B4014">
        <w:rPr>
          <w:rFonts w:ascii="Arial" w:hAnsi="Arial" w:cs="Arial"/>
          <w:sz w:val="24"/>
        </w:rPr>
        <w:t xml:space="preserve"> Handlungsmöglichkeiten auch für bislang unterrepräsentierte Personengruppen zunehmend ausdifferenziert – zumindest in einem kleinen Rahmen</w:t>
      </w:r>
      <w:r w:rsidR="008B401A" w:rsidRPr="003B4014">
        <w:rPr>
          <w:rFonts w:ascii="Arial" w:hAnsi="Arial" w:cs="Arial"/>
          <w:sz w:val="24"/>
        </w:rPr>
        <w:t>. Es</w:t>
      </w:r>
      <w:r w:rsidR="00A36B13" w:rsidRPr="003B4014">
        <w:rPr>
          <w:rFonts w:ascii="Arial" w:hAnsi="Arial" w:cs="Arial"/>
          <w:sz w:val="24"/>
        </w:rPr>
        <w:t xml:space="preserve"> zeigt sich</w:t>
      </w:r>
      <w:r w:rsidR="008B401A" w:rsidRPr="003B4014">
        <w:rPr>
          <w:rFonts w:ascii="Arial" w:hAnsi="Arial" w:cs="Arial"/>
          <w:sz w:val="24"/>
        </w:rPr>
        <w:t xml:space="preserve"> aber</w:t>
      </w:r>
      <w:r w:rsidR="00A36B13" w:rsidRPr="003B4014">
        <w:rPr>
          <w:rFonts w:ascii="Arial" w:hAnsi="Arial" w:cs="Arial"/>
          <w:sz w:val="24"/>
        </w:rPr>
        <w:t xml:space="preserve"> vor allem in der visuellen Gestaltung von Videospielfiguren</w:t>
      </w:r>
      <w:r w:rsidR="008B401A" w:rsidRPr="003B4014">
        <w:rPr>
          <w:rFonts w:ascii="Arial" w:hAnsi="Arial" w:cs="Arial"/>
          <w:sz w:val="24"/>
        </w:rPr>
        <w:t xml:space="preserve"> häufig</w:t>
      </w:r>
      <w:r w:rsidR="00A36B13" w:rsidRPr="003B4014">
        <w:rPr>
          <w:rFonts w:ascii="Arial" w:hAnsi="Arial" w:cs="Arial"/>
          <w:sz w:val="24"/>
        </w:rPr>
        <w:t xml:space="preserve"> ein sehr klares, traditionelles Rollenverständnis</w:t>
      </w:r>
      <w:r w:rsidR="00B010A8" w:rsidRPr="003B4014">
        <w:rPr>
          <w:rFonts w:ascii="Arial" w:hAnsi="Arial" w:cs="Arial"/>
          <w:sz w:val="24"/>
        </w:rPr>
        <w:t xml:space="preserve"> gerade im Hinblick auf das Geschlecht</w:t>
      </w:r>
      <w:r w:rsidR="00A36B13" w:rsidRPr="003B4014">
        <w:rPr>
          <w:rFonts w:ascii="Arial" w:hAnsi="Arial" w:cs="Arial"/>
          <w:sz w:val="24"/>
        </w:rPr>
        <w:t>.</w:t>
      </w:r>
    </w:p>
    <w:p w:rsidR="00F03AFE" w:rsidRPr="003B4014" w:rsidRDefault="00187283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Nachfolgend möchte ich </w:t>
      </w:r>
      <w:r w:rsidR="00A36B13" w:rsidRPr="003B4014">
        <w:rPr>
          <w:rFonts w:ascii="Arial" w:hAnsi="Arial" w:cs="Arial"/>
          <w:sz w:val="24"/>
        </w:rPr>
        <w:t>Ihnen zum besseren Verständnis einen kleinen Überblick darüber geben:</w:t>
      </w:r>
    </w:p>
    <w:p w:rsidR="00A7749A" w:rsidRPr="003B4014" w:rsidRDefault="00A7749A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b/>
          <w:sz w:val="24"/>
        </w:rPr>
        <w:t xml:space="preserve">Charakterdesigns verraten viel über die jeweiligen Figuren, ihre </w:t>
      </w:r>
      <w:r w:rsidR="008C6C2D" w:rsidRPr="003B4014">
        <w:rPr>
          <w:rFonts w:ascii="Arial" w:hAnsi="Arial" w:cs="Arial"/>
          <w:b/>
          <w:sz w:val="24"/>
        </w:rPr>
        <w:t>Eigenschaften und ihre Aufgaben</w:t>
      </w:r>
      <w:r w:rsidR="008C6C2D" w:rsidRPr="003B4014">
        <w:rPr>
          <w:rFonts w:ascii="Arial" w:hAnsi="Arial" w:cs="Arial"/>
          <w:sz w:val="24"/>
        </w:rPr>
        <w:t xml:space="preserve">. </w:t>
      </w:r>
      <w:r w:rsidR="0005084E" w:rsidRPr="003B4014">
        <w:rPr>
          <w:rFonts w:ascii="Arial" w:hAnsi="Arial" w:cs="Arial"/>
          <w:sz w:val="24"/>
        </w:rPr>
        <w:sym w:font="Wingdings" w:char="F0E0"/>
      </w:r>
      <w:r w:rsidR="0005084E" w:rsidRPr="003B4014">
        <w:rPr>
          <w:rFonts w:ascii="Arial" w:hAnsi="Arial" w:cs="Arial"/>
          <w:sz w:val="24"/>
        </w:rPr>
        <w:t xml:space="preserve"> </w:t>
      </w:r>
      <w:r w:rsidR="0080288E" w:rsidRPr="003B4014">
        <w:rPr>
          <w:rFonts w:ascii="Arial" w:hAnsi="Arial" w:cs="Arial"/>
          <w:sz w:val="24"/>
        </w:rPr>
        <w:t>Schaut man sich zum Beispiel Super Mario an, sieht man:</w:t>
      </w:r>
    </w:p>
    <w:p w:rsidR="003B4014" w:rsidRDefault="006960CD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er ist klein und untersetzt, einzelne Körperteile sind stark überbetont – zum Beispiel die Nase, die Ohren und Hände und Füße</w:t>
      </w:r>
      <w:r w:rsidR="0005084E" w:rsidRPr="003B4014">
        <w:rPr>
          <w:rFonts w:ascii="Arial" w:hAnsi="Arial" w:cs="Arial"/>
          <w:sz w:val="24"/>
        </w:rPr>
        <w:t xml:space="preserve"> </w:t>
      </w:r>
      <w:r w:rsidR="0005084E" w:rsidRPr="003B4014">
        <w:sym w:font="Wingdings" w:char="F0E0"/>
      </w:r>
    </w:p>
    <w:p w:rsidR="0080288E" w:rsidRPr="003B4014" w:rsidRDefault="0080288E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seine Kleidung legt nahe, dass er einem handwerklichen Beruf nachgeht</w:t>
      </w:r>
      <w:r w:rsidR="0005084E" w:rsidRPr="003B4014">
        <w:rPr>
          <w:rFonts w:ascii="Arial" w:hAnsi="Arial" w:cs="Arial"/>
          <w:sz w:val="24"/>
        </w:rPr>
        <w:t xml:space="preserve"> </w:t>
      </w:r>
      <w:r w:rsidR="0005084E" w:rsidRPr="003B4014">
        <w:sym w:font="Wingdings" w:char="F0E0"/>
      </w:r>
    </w:p>
    <w:p w:rsidR="0080288E" w:rsidRPr="003B4014" w:rsidRDefault="0080288E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er ist</w:t>
      </w:r>
      <w:r w:rsidR="006960CD" w:rsidRPr="003B4014">
        <w:rPr>
          <w:rFonts w:ascii="Arial" w:hAnsi="Arial" w:cs="Arial"/>
          <w:sz w:val="24"/>
        </w:rPr>
        <w:t xml:space="preserve"> betont</w:t>
      </w:r>
      <w:r w:rsidRPr="003B4014">
        <w:rPr>
          <w:rFonts w:ascii="Arial" w:hAnsi="Arial" w:cs="Arial"/>
          <w:sz w:val="24"/>
        </w:rPr>
        <w:t xml:space="preserve"> männlich (Schnauzbart, blaue Hose)</w:t>
      </w:r>
      <w:r w:rsidR="00892B82" w:rsidRPr="003B4014">
        <w:rPr>
          <w:rFonts w:ascii="Arial" w:hAnsi="Arial" w:cs="Arial"/>
          <w:sz w:val="24"/>
        </w:rPr>
        <w:t xml:space="preserve"> und offensichtlich nicht allzu jung</w:t>
      </w:r>
      <w:r w:rsidR="00A36B13" w:rsidRPr="003B4014">
        <w:rPr>
          <w:rFonts w:ascii="Arial" w:hAnsi="Arial" w:cs="Arial"/>
          <w:sz w:val="24"/>
        </w:rPr>
        <w:t xml:space="preserve">  ebenfalls am Bart zu sehen, trotz abstrahierter Darstellung</w:t>
      </w:r>
      <w:r w:rsidR="0005084E" w:rsidRPr="003B4014">
        <w:rPr>
          <w:rFonts w:ascii="Arial" w:hAnsi="Arial" w:cs="Arial"/>
          <w:sz w:val="24"/>
        </w:rPr>
        <w:t xml:space="preserve"> </w:t>
      </w:r>
      <w:r w:rsidR="0005084E" w:rsidRPr="003B4014">
        <w:sym w:font="Wingdings" w:char="F0E0"/>
      </w:r>
    </w:p>
    <w:p w:rsidR="00A36B13" w:rsidRPr="003B4014" w:rsidRDefault="00A36B13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Gestus: schnell, wendig, leichtfüßig/fröhlich</w:t>
      </w:r>
    </w:p>
    <w:p w:rsidR="000A313E" w:rsidRPr="003B4014" w:rsidRDefault="0005084E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sym w:font="Wingdings" w:char="F0E0"/>
      </w:r>
      <w:r w:rsidRPr="003B4014">
        <w:rPr>
          <w:rFonts w:ascii="Arial" w:hAnsi="Arial" w:cs="Arial"/>
          <w:sz w:val="24"/>
        </w:rPr>
        <w:t xml:space="preserve"> </w:t>
      </w:r>
      <w:r w:rsidR="000A313E" w:rsidRPr="003B4014">
        <w:rPr>
          <w:rFonts w:ascii="Arial" w:hAnsi="Arial" w:cs="Arial"/>
          <w:sz w:val="24"/>
        </w:rPr>
        <w:t>Prinzessin Peach, die über Jahrzehnte hinweg immer wieder von Mario gerettet wurde, sendet andere Signale aus:</w:t>
      </w:r>
    </w:p>
    <w:p w:rsidR="003B4014" w:rsidRDefault="000A313E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sie erscheint vornehm und zurückhaltend</w:t>
      </w:r>
      <w:r w:rsidR="0005084E" w:rsidRPr="003B4014">
        <w:rPr>
          <w:rFonts w:ascii="Arial" w:hAnsi="Arial" w:cs="Arial"/>
          <w:sz w:val="24"/>
        </w:rPr>
        <w:t xml:space="preserve"> </w:t>
      </w:r>
      <w:r w:rsidR="0005084E" w:rsidRPr="003B4014">
        <w:sym w:font="Wingdings" w:char="F0E0"/>
      </w:r>
      <w:r w:rsidR="0005084E" w:rsidRPr="003B4014">
        <w:rPr>
          <w:rFonts w:ascii="Arial" w:hAnsi="Arial" w:cs="Arial"/>
          <w:sz w:val="24"/>
        </w:rPr>
        <w:t xml:space="preserve"> </w:t>
      </w:r>
    </w:p>
    <w:p w:rsidR="003B4014" w:rsidRPr="003B4014" w:rsidRDefault="006960CD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dazu passt der feingliedrige Körperbau</w:t>
      </w:r>
      <w:r w:rsidR="0005084E" w:rsidRPr="003B4014">
        <w:rPr>
          <w:rFonts w:ascii="Arial" w:hAnsi="Arial" w:cs="Arial"/>
          <w:sz w:val="24"/>
        </w:rPr>
        <w:t xml:space="preserve"> </w:t>
      </w:r>
      <w:r w:rsidR="0005084E" w:rsidRPr="003B4014">
        <w:sym w:font="Wingdings" w:char="F0E0"/>
      </w:r>
    </w:p>
    <w:p w:rsidR="003B4014" w:rsidRDefault="00626D42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ihre Proportionen sind weit weniger überzeichnet, es gibt - außer den Augen - keine einzelnen Körperteile, die besonders hervorsteche</w:t>
      </w:r>
      <w:r w:rsidR="003B4014">
        <w:rPr>
          <w:rFonts w:ascii="Arial" w:hAnsi="Arial" w:cs="Arial"/>
          <w:sz w:val="24"/>
        </w:rPr>
        <w:t>n</w:t>
      </w:r>
    </w:p>
    <w:p w:rsidR="003B4014" w:rsidRPr="003B4014" w:rsidRDefault="000A313E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lastRenderedPageBreak/>
        <w:t>ihre geschlossene Körperhaltung zeigt keine Dynamik</w:t>
      </w:r>
      <w:r w:rsidR="0005084E" w:rsidRPr="003B4014">
        <w:rPr>
          <w:rFonts w:ascii="Arial" w:hAnsi="Arial" w:cs="Arial"/>
          <w:sz w:val="24"/>
        </w:rPr>
        <w:t xml:space="preserve"> </w:t>
      </w:r>
      <w:r w:rsidR="0005084E" w:rsidRPr="003B4014">
        <w:sym w:font="Wingdings" w:char="F0E0"/>
      </w:r>
    </w:p>
    <w:p w:rsidR="006960CD" w:rsidRPr="003B4014" w:rsidRDefault="000A313E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und fast alle visuellen Informationen verdeutlichen, dass Peach eine Frau ist: lange Haare, lange Wimpern/Make-Up, langes Gewand, Schmuck, und dominante Farbe pink</w:t>
      </w:r>
      <w:r w:rsidR="006960CD" w:rsidRPr="003B4014">
        <w:rPr>
          <w:rFonts w:ascii="Arial" w:hAnsi="Arial" w:cs="Arial"/>
          <w:sz w:val="24"/>
        </w:rPr>
        <w:br/>
      </w:r>
    </w:p>
    <w:p w:rsidR="00187283" w:rsidRPr="003B4014" w:rsidRDefault="0005084E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sym w:font="Wingdings" w:char="F0E0"/>
      </w:r>
      <w:r w:rsidRPr="003B4014">
        <w:rPr>
          <w:rFonts w:ascii="Arial" w:hAnsi="Arial" w:cs="Arial"/>
          <w:sz w:val="24"/>
        </w:rPr>
        <w:t xml:space="preserve"> </w:t>
      </w:r>
      <w:r w:rsidR="00797B75" w:rsidRPr="003B4014">
        <w:rPr>
          <w:rFonts w:ascii="Arial" w:hAnsi="Arial" w:cs="Arial"/>
          <w:sz w:val="24"/>
        </w:rPr>
        <w:t>Und um auch Charaktere aus Spielen für eine erwachsenere Zielgruppe vorzustellen: Solid Snake, „Metal Geard Solid“-Reihe</w:t>
      </w:r>
    </w:p>
    <w:p w:rsidR="00892B82" w:rsidRPr="003B4014" w:rsidRDefault="00892B82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er </w:t>
      </w:r>
      <w:r w:rsidR="0036345B" w:rsidRPr="003B4014">
        <w:rPr>
          <w:rFonts w:ascii="Arial" w:hAnsi="Arial" w:cs="Arial"/>
          <w:sz w:val="24"/>
        </w:rPr>
        <w:t>scheint in militärischen Kontexten aktiv oder ein Agent zu sein</w:t>
      </w:r>
      <w:r w:rsidR="0005084E" w:rsidRPr="003B4014">
        <w:rPr>
          <w:rFonts w:ascii="Arial" w:hAnsi="Arial" w:cs="Arial"/>
          <w:sz w:val="24"/>
        </w:rPr>
        <w:t xml:space="preserve"> </w:t>
      </w:r>
      <w:r w:rsidR="0005084E" w:rsidRPr="003B4014">
        <w:sym w:font="Wingdings" w:char="F0E0"/>
      </w:r>
    </w:p>
    <w:p w:rsidR="007E00D6" w:rsidRPr="003B4014" w:rsidRDefault="007E00D6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die</w:t>
      </w:r>
      <w:r w:rsidR="005B58E9" w:rsidRPr="003B4014">
        <w:rPr>
          <w:rFonts w:ascii="Arial" w:hAnsi="Arial" w:cs="Arial"/>
          <w:sz w:val="24"/>
        </w:rPr>
        <w:t xml:space="preserve"> leichte, dünne</w:t>
      </w:r>
      <w:r w:rsidRPr="003B4014">
        <w:rPr>
          <w:rFonts w:ascii="Arial" w:hAnsi="Arial" w:cs="Arial"/>
          <w:sz w:val="24"/>
        </w:rPr>
        <w:t xml:space="preserve"> Kleidung legt nahe, dass er eher leise unterwegs </w:t>
      </w:r>
      <w:r w:rsidR="005B58E9" w:rsidRPr="003B4014">
        <w:rPr>
          <w:rFonts w:ascii="Arial" w:hAnsi="Arial" w:cs="Arial"/>
          <w:sz w:val="24"/>
        </w:rPr>
        <w:t>und weniger au</w:t>
      </w:r>
      <w:r w:rsidR="0005084E" w:rsidRPr="003B4014">
        <w:rPr>
          <w:rFonts w:ascii="Arial" w:hAnsi="Arial" w:cs="Arial"/>
          <w:sz w:val="24"/>
        </w:rPr>
        <w:t xml:space="preserve">f offene Konfrontationen </w:t>
      </w:r>
      <w:r w:rsidR="005B58E9" w:rsidRPr="003B4014">
        <w:rPr>
          <w:rFonts w:ascii="Arial" w:hAnsi="Arial" w:cs="Arial"/>
          <w:sz w:val="24"/>
        </w:rPr>
        <w:t>aus ist</w:t>
      </w:r>
      <w:r w:rsidR="0005084E" w:rsidRPr="003B4014">
        <w:rPr>
          <w:rFonts w:ascii="Arial" w:hAnsi="Arial" w:cs="Arial"/>
          <w:sz w:val="24"/>
        </w:rPr>
        <w:t xml:space="preserve"> </w:t>
      </w:r>
    </w:p>
    <w:p w:rsidR="00892B82" w:rsidRPr="003B4014" w:rsidRDefault="00892B82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er wirkt sehr ernsthaft und wachsam</w:t>
      </w:r>
      <w:r w:rsidR="0005084E" w:rsidRPr="003B4014">
        <w:rPr>
          <w:rFonts w:ascii="Arial" w:hAnsi="Arial" w:cs="Arial"/>
          <w:sz w:val="24"/>
        </w:rPr>
        <w:t xml:space="preserve"> </w:t>
      </w:r>
      <w:r w:rsidR="0005084E" w:rsidRPr="003B4014">
        <w:sym w:font="Wingdings" w:char="F0E0"/>
      </w:r>
    </w:p>
    <w:p w:rsidR="00892B82" w:rsidRPr="003B4014" w:rsidRDefault="00892B82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er ist ein Mann mittleren Alters, wie Bart, Körperbau und Falten nahelegen</w:t>
      </w:r>
      <w:r w:rsidR="0005084E" w:rsidRPr="003B4014">
        <w:rPr>
          <w:rFonts w:ascii="Arial" w:hAnsi="Arial" w:cs="Arial"/>
          <w:sz w:val="24"/>
        </w:rPr>
        <w:t xml:space="preserve"> </w:t>
      </w:r>
    </w:p>
    <w:p w:rsidR="00187283" w:rsidRPr="003B4014" w:rsidRDefault="00DD35CC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er ist sehr sportlich/durchtrainiert</w:t>
      </w:r>
      <w:r w:rsidR="0005084E" w:rsidRPr="003B4014">
        <w:rPr>
          <w:rFonts w:ascii="Arial" w:hAnsi="Arial" w:cs="Arial"/>
          <w:sz w:val="24"/>
        </w:rPr>
        <w:t xml:space="preserve"> </w:t>
      </w:r>
    </w:p>
    <w:p w:rsidR="009E159F" w:rsidRPr="003B4014" w:rsidRDefault="0005084E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sym w:font="Wingdings" w:char="F0E0"/>
      </w:r>
      <w:r w:rsidRPr="003B4014">
        <w:rPr>
          <w:rFonts w:ascii="Arial" w:hAnsi="Arial" w:cs="Arial"/>
          <w:sz w:val="24"/>
        </w:rPr>
        <w:t xml:space="preserve"> </w:t>
      </w:r>
      <w:r w:rsidR="00E97DBC" w:rsidRPr="003B4014">
        <w:rPr>
          <w:rFonts w:ascii="Arial" w:hAnsi="Arial" w:cs="Arial"/>
          <w:sz w:val="24"/>
        </w:rPr>
        <w:t>Hier im Vergleich dazu die Figur „Quiet“, die in „Metal Geard Solid 5“ auftritt:</w:t>
      </w:r>
    </w:p>
    <w:p w:rsidR="007D68BF" w:rsidRPr="003B4014" w:rsidRDefault="004A090D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Quiet wird </w:t>
      </w:r>
      <w:r w:rsidR="009F0417" w:rsidRPr="003B4014">
        <w:rPr>
          <w:rFonts w:ascii="Arial" w:hAnsi="Arial" w:cs="Arial"/>
          <w:sz w:val="24"/>
        </w:rPr>
        <w:t>sehr deutlich</w:t>
      </w:r>
      <w:r w:rsidRPr="003B4014">
        <w:rPr>
          <w:rFonts w:ascii="Arial" w:hAnsi="Arial" w:cs="Arial"/>
          <w:sz w:val="24"/>
        </w:rPr>
        <w:t xml:space="preserve"> als weiblich markiert: Ihre Brüste sind sehr deutlich zu sehen und auch der Rest ihres Körpers ist kaum bedeckt</w:t>
      </w:r>
      <w:r w:rsidR="007367A0" w:rsidRPr="003B4014">
        <w:rPr>
          <w:rFonts w:ascii="Arial" w:hAnsi="Arial" w:cs="Arial"/>
          <w:sz w:val="24"/>
        </w:rPr>
        <w:t xml:space="preserve"> </w:t>
      </w:r>
      <w:r w:rsidR="007367A0" w:rsidRPr="003B4014">
        <w:sym w:font="Wingdings" w:char="F0E0"/>
      </w:r>
    </w:p>
    <w:p w:rsidR="004A090D" w:rsidRPr="003B4014" w:rsidRDefault="004A090D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auch sie wirkt ernsthaft/nachdenklich, ist aber nicht wachsam, sondern scheint ins Leere zu schauen</w:t>
      </w:r>
      <w:r w:rsidR="0005084E" w:rsidRPr="003B4014">
        <w:rPr>
          <w:rFonts w:ascii="Arial" w:hAnsi="Arial" w:cs="Arial"/>
          <w:sz w:val="24"/>
        </w:rPr>
        <w:t>; Körper vom Betrachter abgewandt (keine konfrontative Körperhaltung)</w:t>
      </w:r>
      <w:r w:rsidR="007367A0" w:rsidRPr="003B4014">
        <w:rPr>
          <w:rFonts w:ascii="Arial" w:hAnsi="Arial" w:cs="Arial"/>
          <w:sz w:val="24"/>
        </w:rPr>
        <w:t xml:space="preserve"> </w:t>
      </w:r>
      <w:r w:rsidR="007367A0" w:rsidRPr="003B4014">
        <w:sym w:font="Wingdings" w:char="F0E0"/>
      </w:r>
    </w:p>
    <w:p w:rsidR="004A090D" w:rsidRPr="003B4014" w:rsidRDefault="004A090D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ihre Pose vermittelt eine Lässigkeit, die dem Charakter eigentlich nicht zu eigen ist, denn Quiet ist</w:t>
      </w:r>
      <w:r w:rsidR="00493920" w:rsidRPr="003B4014">
        <w:rPr>
          <w:rFonts w:ascii="Arial" w:hAnsi="Arial" w:cs="Arial"/>
          <w:sz w:val="24"/>
        </w:rPr>
        <w:t>....</w:t>
      </w:r>
      <w:r w:rsidR="0036345B" w:rsidRPr="003B4014">
        <w:rPr>
          <w:rFonts w:ascii="Arial" w:hAnsi="Arial" w:cs="Arial"/>
          <w:sz w:val="24"/>
        </w:rPr>
        <w:t xml:space="preserve"> </w:t>
      </w:r>
      <w:r w:rsidRPr="003B4014">
        <w:rPr>
          <w:rFonts w:ascii="Arial" w:hAnsi="Arial" w:cs="Arial"/>
          <w:sz w:val="24"/>
        </w:rPr>
        <w:t>eine Scharfschützin</w:t>
      </w:r>
    </w:p>
    <w:p w:rsidR="004A090D" w:rsidRPr="003B4014" w:rsidRDefault="004A090D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zwar kann man </w:t>
      </w:r>
      <w:r w:rsidR="00C35829" w:rsidRPr="003B4014">
        <w:rPr>
          <w:rFonts w:ascii="Arial" w:hAnsi="Arial" w:cs="Arial"/>
          <w:sz w:val="24"/>
        </w:rPr>
        <w:t xml:space="preserve">dem Gürtel und den Accessoires entnehmen, dass die Figur auf kämpferische Auseinandersetzungen eingestellt ist, aber ihre </w:t>
      </w:r>
      <w:r w:rsidR="00493920" w:rsidRPr="003B4014">
        <w:rPr>
          <w:rFonts w:ascii="Arial" w:hAnsi="Arial" w:cs="Arial"/>
          <w:sz w:val="24"/>
        </w:rPr>
        <w:t xml:space="preserve">übrige </w:t>
      </w:r>
      <w:r w:rsidR="00C35829" w:rsidRPr="003B4014">
        <w:rPr>
          <w:rFonts w:ascii="Arial" w:hAnsi="Arial" w:cs="Arial"/>
          <w:sz w:val="24"/>
        </w:rPr>
        <w:t>Kleidung passt überhaupt nicht ins Bild</w:t>
      </w:r>
      <w:r w:rsidR="007367A0" w:rsidRPr="003B4014">
        <w:rPr>
          <w:rFonts w:ascii="Arial" w:hAnsi="Arial" w:cs="Arial"/>
          <w:sz w:val="24"/>
        </w:rPr>
        <w:t xml:space="preserve"> </w:t>
      </w:r>
      <w:r w:rsidR="007367A0" w:rsidRPr="003B4014">
        <w:sym w:font="Wingdings" w:char="F0E0"/>
      </w:r>
    </w:p>
    <w:p w:rsidR="0036345B" w:rsidRPr="003B4014" w:rsidRDefault="0036345B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ist ihr Scharfschützengewehr nicht im Bild, lässt sich</w:t>
      </w:r>
      <w:r w:rsidR="00493920" w:rsidRPr="003B4014">
        <w:rPr>
          <w:rFonts w:ascii="Arial" w:hAnsi="Arial" w:cs="Arial"/>
          <w:sz w:val="24"/>
        </w:rPr>
        <w:t xml:space="preserve"> daher</w:t>
      </w:r>
      <w:r w:rsidRPr="003B4014">
        <w:rPr>
          <w:rFonts w:ascii="Arial" w:hAnsi="Arial" w:cs="Arial"/>
          <w:sz w:val="24"/>
        </w:rPr>
        <w:t xml:space="preserve"> keine Rollenzuordnung für Quiet vornehmen</w:t>
      </w:r>
    </w:p>
    <w:p w:rsidR="003B4014" w:rsidRDefault="00493920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lastRenderedPageBreak/>
        <w:t>Es handelt</w:t>
      </w:r>
      <w:r w:rsidR="00DB3AA4" w:rsidRPr="003B4014">
        <w:rPr>
          <w:rFonts w:ascii="Arial" w:hAnsi="Arial" w:cs="Arial"/>
          <w:sz w:val="24"/>
        </w:rPr>
        <w:t xml:space="preserve"> sich bei dieser Figur um einen besonders deutlichen Fall von Übersexualisierung, aber das Muster zieht sich durch Spiele aller Arten: </w:t>
      </w:r>
      <w:r w:rsidR="0005084E" w:rsidRPr="003B4014">
        <w:rPr>
          <w:rFonts w:ascii="Arial" w:hAnsi="Arial" w:cs="Arial"/>
          <w:sz w:val="24"/>
        </w:rPr>
        <w:t xml:space="preserve"> </w:t>
      </w:r>
      <w:r w:rsidR="0005084E" w:rsidRPr="003B4014">
        <w:sym w:font="Wingdings" w:char="F0E0"/>
      </w:r>
      <w:r w:rsidR="0036345B" w:rsidRPr="003B4014">
        <w:rPr>
          <w:rFonts w:ascii="Arial" w:hAnsi="Arial" w:cs="Arial"/>
          <w:sz w:val="24"/>
        </w:rPr>
        <w:br/>
      </w:r>
    </w:p>
    <w:p w:rsidR="0036345B" w:rsidRPr="003B4014" w:rsidRDefault="00DB3AA4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b/>
          <w:sz w:val="24"/>
        </w:rPr>
        <w:t xml:space="preserve">Starke Frauen sind stets auch extrem attraktiv und sexy – oder </w:t>
      </w:r>
      <w:r w:rsidR="00A85B89" w:rsidRPr="003B4014">
        <w:rPr>
          <w:rFonts w:ascii="Arial" w:hAnsi="Arial" w:cs="Arial"/>
          <w:b/>
          <w:sz w:val="24"/>
        </w:rPr>
        <w:t xml:space="preserve">sie </w:t>
      </w:r>
      <w:r w:rsidR="003D59F4" w:rsidRPr="003B4014">
        <w:rPr>
          <w:rFonts w:ascii="Arial" w:hAnsi="Arial" w:cs="Arial"/>
          <w:b/>
          <w:sz w:val="24"/>
        </w:rPr>
        <w:t>werden als niedlich</w:t>
      </w:r>
      <w:r w:rsidR="009D6282" w:rsidRPr="003B4014">
        <w:rPr>
          <w:rFonts w:ascii="Arial" w:hAnsi="Arial" w:cs="Arial"/>
          <w:b/>
          <w:sz w:val="24"/>
        </w:rPr>
        <w:t xml:space="preserve"> bzw.</w:t>
      </w:r>
      <w:r w:rsidR="003D59F4" w:rsidRPr="003B4014">
        <w:rPr>
          <w:rFonts w:ascii="Arial" w:hAnsi="Arial" w:cs="Arial"/>
          <w:b/>
          <w:sz w:val="24"/>
        </w:rPr>
        <w:t xml:space="preserve"> kindlich dargestellt.</w:t>
      </w:r>
      <w:r w:rsidR="003D59F4" w:rsidRPr="003B4014">
        <w:rPr>
          <w:rFonts w:ascii="Arial" w:hAnsi="Arial" w:cs="Arial"/>
          <w:sz w:val="24"/>
        </w:rPr>
        <w:t xml:space="preserve"> </w:t>
      </w:r>
      <w:r w:rsidR="00564C80" w:rsidRPr="003B4014">
        <w:rPr>
          <w:rFonts w:ascii="Arial" w:hAnsi="Arial" w:cs="Arial"/>
          <w:sz w:val="24"/>
        </w:rPr>
        <w:t xml:space="preserve">Das lässt sich besonders gut an den sogenannten Beat’em-Ups ablesen, </w:t>
      </w:r>
      <w:r w:rsidR="009D6282" w:rsidRPr="003B4014">
        <w:rPr>
          <w:rFonts w:ascii="Arial" w:hAnsi="Arial" w:cs="Arial"/>
          <w:sz w:val="24"/>
        </w:rPr>
        <w:t>deren</w:t>
      </w:r>
      <w:r w:rsidR="00564C80" w:rsidRPr="003B4014">
        <w:rPr>
          <w:rFonts w:ascii="Arial" w:hAnsi="Arial" w:cs="Arial"/>
          <w:sz w:val="24"/>
        </w:rPr>
        <w:t xml:space="preserve"> Frauenquote immer schon recht hoch war. </w:t>
      </w:r>
    </w:p>
    <w:p w:rsidR="0036345B" w:rsidRPr="003B4014" w:rsidRDefault="00564C80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In der oft großen Auswahl spielbarer Charaktere finden sich viele weibliche Charaktere, aber die meisten von ihnen sind maximal 30 Jahre alt, überdurchschnittlich hübsch</w:t>
      </w:r>
      <w:r w:rsidR="009D6282" w:rsidRPr="003B4014">
        <w:rPr>
          <w:rFonts w:ascii="Arial" w:hAnsi="Arial" w:cs="Arial"/>
          <w:sz w:val="24"/>
        </w:rPr>
        <w:t xml:space="preserve">, </w:t>
      </w:r>
      <w:r w:rsidR="00AB6837" w:rsidRPr="003B4014">
        <w:rPr>
          <w:rFonts w:ascii="Arial" w:hAnsi="Arial" w:cs="Arial"/>
          <w:sz w:val="24"/>
        </w:rPr>
        <w:t>kindlich-</w:t>
      </w:r>
      <w:r w:rsidR="009D6282" w:rsidRPr="003B4014">
        <w:rPr>
          <w:rFonts w:ascii="Arial" w:hAnsi="Arial" w:cs="Arial"/>
          <w:sz w:val="24"/>
        </w:rPr>
        <w:t>niedlich oder mit starken Kurven versehen</w:t>
      </w:r>
      <w:r w:rsidRPr="003B4014">
        <w:rPr>
          <w:rFonts w:ascii="Arial" w:hAnsi="Arial" w:cs="Arial"/>
          <w:sz w:val="24"/>
        </w:rPr>
        <w:t xml:space="preserve"> und oftmals sehr aufreizend gekleidet. </w:t>
      </w:r>
    </w:p>
    <w:p w:rsidR="0036345B" w:rsidRPr="003B4014" w:rsidRDefault="00CB56A6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Bei den männlichen Figuren ist dagegen mehr Variantenreichtum </w:t>
      </w:r>
      <w:r w:rsidR="002B3FF1" w:rsidRPr="003B4014">
        <w:rPr>
          <w:rFonts w:ascii="Arial" w:hAnsi="Arial" w:cs="Arial"/>
          <w:sz w:val="24"/>
        </w:rPr>
        <w:t>gegeben: Sie sind jung oder alt und</w:t>
      </w:r>
      <w:r w:rsidRPr="003B4014">
        <w:rPr>
          <w:rFonts w:ascii="Arial" w:hAnsi="Arial" w:cs="Arial"/>
          <w:sz w:val="24"/>
        </w:rPr>
        <w:t xml:space="preserve"> decken ein breiter</w:t>
      </w:r>
      <w:r w:rsidR="002B3FF1" w:rsidRPr="003B4014">
        <w:rPr>
          <w:rFonts w:ascii="Arial" w:hAnsi="Arial" w:cs="Arial"/>
          <w:sz w:val="24"/>
        </w:rPr>
        <w:t xml:space="preserve">es Spektrum von Körperformen ab. </w:t>
      </w:r>
    </w:p>
    <w:p w:rsidR="00C2634A" w:rsidRPr="003B4014" w:rsidRDefault="007A1864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>Mädchen und Frauen wird so suggeriert, dass sie zwar ähnlich stark und fähig sein können wie Männer, aber ihre Attraktivität mindestens ebenso wichtig ist wie ihre Kompetenz.</w:t>
      </w:r>
      <w:r w:rsidR="00916BDD" w:rsidRPr="003B4014">
        <w:rPr>
          <w:rFonts w:ascii="Arial" w:hAnsi="Arial" w:cs="Arial"/>
          <w:sz w:val="24"/>
        </w:rPr>
        <w:t xml:space="preserve"> </w:t>
      </w:r>
    </w:p>
    <w:p w:rsidR="00C35829" w:rsidRPr="003B4014" w:rsidRDefault="00916BDD" w:rsidP="003B40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Darüber hinaus wird ein sehr eng gefasstes Schönheitsideal gezeichnet, dem die wenigsten Frauen entsprechen können. </w:t>
      </w:r>
    </w:p>
    <w:p w:rsidR="00C10D97" w:rsidRPr="003B4014" w:rsidRDefault="00C10D97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b/>
          <w:sz w:val="24"/>
        </w:rPr>
        <w:t xml:space="preserve">Männliche Figuren </w:t>
      </w:r>
      <w:r w:rsidR="00422731" w:rsidRPr="003B4014">
        <w:rPr>
          <w:rFonts w:ascii="Arial" w:hAnsi="Arial" w:cs="Arial"/>
          <w:b/>
          <w:sz w:val="24"/>
        </w:rPr>
        <w:t>unterliegen hingegen einem anderen Phänomen</w:t>
      </w:r>
      <w:r w:rsidR="00422731" w:rsidRPr="003B4014">
        <w:rPr>
          <w:rFonts w:ascii="Arial" w:hAnsi="Arial" w:cs="Arial"/>
          <w:sz w:val="24"/>
        </w:rPr>
        <w:t xml:space="preserve"> -  insbesondere dann, wenn sie explizit als Avatare für männliche Spieler konzipiert werden:</w:t>
      </w:r>
      <w:r w:rsidR="005717C7" w:rsidRPr="003B4014">
        <w:rPr>
          <w:rFonts w:ascii="Arial" w:hAnsi="Arial" w:cs="Arial"/>
          <w:sz w:val="24"/>
        </w:rPr>
        <w:t xml:space="preserve"> </w:t>
      </w:r>
      <w:r w:rsidR="005717C7" w:rsidRPr="003B4014">
        <w:rPr>
          <w:rFonts w:ascii="Arial" w:hAnsi="Arial" w:cs="Arial"/>
          <w:sz w:val="24"/>
        </w:rPr>
        <w:sym w:font="Wingdings" w:char="F0E0"/>
      </w:r>
      <w:r w:rsidR="00422731" w:rsidRPr="003B4014">
        <w:rPr>
          <w:rFonts w:ascii="Arial" w:hAnsi="Arial" w:cs="Arial"/>
          <w:sz w:val="24"/>
        </w:rPr>
        <w:t xml:space="preserve"> Sie sehen nahezu gleich aus. </w:t>
      </w:r>
      <w:r w:rsidR="00C2634A" w:rsidRPr="003B4014">
        <w:rPr>
          <w:rFonts w:ascii="Arial" w:hAnsi="Arial" w:cs="Arial"/>
          <w:sz w:val="24"/>
        </w:rPr>
        <w:t xml:space="preserve">Als </w:t>
      </w:r>
      <w:r w:rsidR="00BB4A37" w:rsidRPr="003B4014">
        <w:rPr>
          <w:rFonts w:ascii="Arial" w:hAnsi="Arial" w:cs="Arial"/>
          <w:sz w:val="24"/>
        </w:rPr>
        <w:t>Standard in actionorientierten Spielen</w:t>
      </w:r>
      <w:r w:rsidR="00C2634A" w:rsidRPr="003B4014">
        <w:rPr>
          <w:rFonts w:ascii="Arial" w:hAnsi="Arial" w:cs="Arial"/>
          <w:sz w:val="24"/>
        </w:rPr>
        <w:t xml:space="preserve"> hat sich der Mittdreißiger mit braunem Haar und Dreitagebart hat </w:t>
      </w:r>
      <w:r w:rsidR="00BB4A37" w:rsidRPr="003B4014">
        <w:rPr>
          <w:rFonts w:ascii="Arial" w:hAnsi="Arial" w:cs="Arial"/>
          <w:sz w:val="24"/>
        </w:rPr>
        <w:t>etabliert</w:t>
      </w:r>
      <w:r w:rsidR="001C0568" w:rsidRPr="003B4014">
        <w:rPr>
          <w:rFonts w:ascii="Arial" w:hAnsi="Arial" w:cs="Arial"/>
          <w:sz w:val="24"/>
        </w:rPr>
        <w:t xml:space="preserve">, weil er als </w:t>
      </w:r>
      <w:r w:rsidR="001C0568" w:rsidRPr="003B4014">
        <w:rPr>
          <w:rFonts w:ascii="Arial" w:hAnsi="Arial" w:cs="Arial"/>
          <w:b/>
          <w:sz w:val="24"/>
        </w:rPr>
        <w:t>idealisierte Version des Durchschnittspielers</w:t>
      </w:r>
      <w:r w:rsidR="001C0568" w:rsidRPr="003B4014">
        <w:rPr>
          <w:rFonts w:ascii="Arial" w:hAnsi="Arial" w:cs="Arial"/>
          <w:sz w:val="24"/>
        </w:rPr>
        <w:t xml:space="preserve"> gilt. </w:t>
      </w:r>
      <w:r w:rsidR="001B5848" w:rsidRPr="003B4014">
        <w:rPr>
          <w:rFonts w:ascii="Arial" w:hAnsi="Arial" w:cs="Arial"/>
          <w:sz w:val="24"/>
        </w:rPr>
        <w:t>Hinzu kommen bestimmte, „typisch männliche“ Eigenschaften, die fest mit diesem Typus verankert sind:</w:t>
      </w:r>
    </w:p>
    <w:p w:rsidR="003B4014" w:rsidRDefault="00CF717D" w:rsidP="003B4014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Durchsetzungsfähigkeit, Kompromisslosigkeit, </w:t>
      </w:r>
      <w:r w:rsidR="00BD7E57" w:rsidRPr="003B4014">
        <w:rPr>
          <w:rFonts w:ascii="Arial" w:hAnsi="Arial" w:cs="Arial"/>
          <w:sz w:val="24"/>
        </w:rPr>
        <w:t xml:space="preserve">gewaltorientiertes Handeln und ein sehr </w:t>
      </w:r>
      <w:r w:rsidR="00960BD9" w:rsidRPr="003B4014">
        <w:rPr>
          <w:rFonts w:ascii="Arial" w:hAnsi="Arial" w:cs="Arial"/>
          <w:sz w:val="24"/>
        </w:rPr>
        <w:t>kleines Emotionsspektrum (in dem z.B. Verletzlichkeit, Angst und Zärtlichkeit nicht vorgesehen sind)</w:t>
      </w:r>
    </w:p>
    <w:p w:rsidR="003B4014" w:rsidRDefault="00E770AF" w:rsidP="003B4014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lastRenderedPageBreak/>
        <w:t xml:space="preserve">So werden in einigen Spielen auch stereotyp männliche Geschlechterrollen vermittelt, die </w:t>
      </w:r>
      <w:r w:rsidR="003912C5" w:rsidRPr="003B4014">
        <w:rPr>
          <w:rFonts w:ascii="Arial" w:hAnsi="Arial" w:cs="Arial"/>
          <w:sz w:val="24"/>
        </w:rPr>
        <w:t>unsere Wahrnehmung von Männlichkeit stark einsschränken.</w:t>
      </w:r>
    </w:p>
    <w:p w:rsidR="00BD7E57" w:rsidRPr="008F3FFF" w:rsidRDefault="005717C7" w:rsidP="008F3FFF">
      <w:pPr>
        <w:spacing w:line="360" w:lineRule="auto"/>
        <w:rPr>
          <w:rFonts w:ascii="Arial" w:hAnsi="Arial" w:cs="Arial"/>
          <w:sz w:val="24"/>
        </w:rPr>
      </w:pPr>
      <w:r w:rsidRPr="003B4014">
        <w:sym w:font="Wingdings" w:char="F0E0"/>
      </w:r>
      <w:r w:rsidR="003912C5" w:rsidRPr="008F3FFF">
        <w:rPr>
          <w:rFonts w:ascii="Arial" w:hAnsi="Arial" w:cs="Arial"/>
          <w:sz w:val="24"/>
        </w:rPr>
        <w:t xml:space="preserve"> </w:t>
      </w:r>
      <w:r w:rsidR="002970B5" w:rsidRPr="008F3FFF">
        <w:rPr>
          <w:rFonts w:ascii="Arial" w:hAnsi="Arial" w:cs="Arial"/>
          <w:b/>
          <w:sz w:val="24"/>
        </w:rPr>
        <w:t>Insgesamt gibt es aber weit vielfältigere Rollenvorbilder für Männer</w:t>
      </w:r>
      <w:r w:rsidR="00A54D4F" w:rsidRPr="008F3FFF">
        <w:rPr>
          <w:rFonts w:ascii="Arial" w:hAnsi="Arial" w:cs="Arial"/>
          <w:b/>
          <w:sz w:val="24"/>
        </w:rPr>
        <w:t xml:space="preserve">, vom </w:t>
      </w:r>
      <w:r w:rsidR="0036345B" w:rsidRPr="008F3FFF">
        <w:rPr>
          <w:rFonts w:ascii="Arial" w:hAnsi="Arial" w:cs="Arial"/>
          <w:b/>
          <w:sz w:val="24"/>
        </w:rPr>
        <w:t>Tollpatsch</w:t>
      </w:r>
      <w:r w:rsidR="00AD7FE2" w:rsidRPr="008F3FFF">
        <w:rPr>
          <w:rFonts w:ascii="Arial" w:hAnsi="Arial" w:cs="Arial"/>
          <w:b/>
          <w:sz w:val="24"/>
        </w:rPr>
        <w:t xml:space="preserve"> über den klugen Taktierer bis hin zum skrupellosen Antihelden</w:t>
      </w:r>
      <w:r w:rsidR="00AD7FE2" w:rsidRPr="008F3FFF">
        <w:rPr>
          <w:rFonts w:ascii="Arial" w:hAnsi="Arial" w:cs="Arial"/>
          <w:sz w:val="24"/>
        </w:rPr>
        <w:t xml:space="preserve">. </w:t>
      </w:r>
      <w:r w:rsidR="00040B69" w:rsidRPr="008F3FFF">
        <w:rPr>
          <w:rFonts w:ascii="Arial" w:hAnsi="Arial" w:cs="Arial"/>
          <w:b/>
          <w:sz w:val="24"/>
        </w:rPr>
        <w:t>Diese Vielfalt ist unter weiblichen Figuren</w:t>
      </w:r>
      <w:r w:rsidR="0036345B" w:rsidRPr="008F3FFF">
        <w:rPr>
          <w:rFonts w:ascii="Arial" w:hAnsi="Arial" w:cs="Arial"/>
          <w:b/>
          <w:sz w:val="24"/>
        </w:rPr>
        <w:t xml:space="preserve"> in dieser Form</w:t>
      </w:r>
      <w:r w:rsidR="00040B69" w:rsidRPr="008F3FFF">
        <w:rPr>
          <w:rFonts w:ascii="Arial" w:hAnsi="Arial" w:cs="Arial"/>
          <w:b/>
          <w:sz w:val="24"/>
        </w:rPr>
        <w:t xml:space="preserve"> nicht auszumachen.</w:t>
      </w:r>
    </w:p>
    <w:p w:rsidR="00DB3AA4" w:rsidRPr="003B4014" w:rsidRDefault="00F621E9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Zusammenfassend lässt sich festhalten, dass </w:t>
      </w:r>
      <w:r w:rsidR="005B5CF6" w:rsidRPr="003B4014">
        <w:rPr>
          <w:rFonts w:ascii="Arial" w:hAnsi="Arial" w:cs="Arial"/>
          <w:sz w:val="24"/>
        </w:rPr>
        <w:t>das Geschlecht einer Figur deutlichen Einfluss auf ihr Erscheinungsbild hat und Frauen und Männer sehr unterschiedlich dargestellt werden.</w:t>
      </w:r>
      <w:r w:rsidR="005717C7" w:rsidRPr="003B4014">
        <w:rPr>
          <w:rFonts w:ascii="Arial" w:hAnsi="Arial" w:cs="Arial"/>
          <w:sz w:val="24"/>
        </w:rPr>
        <w:t xml:space="preserve"> </w:t>
      </w:r>
      <w:r w:rsidR="005717C7" w:rsidRPr="003B4014">
        <w:rPr>
          <w:rFonts w:ascii="Arial" w:hAnsi="Arial" w:cs="Arial"/>
          <w:sz w:val="24"/>
        </w:rPr>
        <w:sym w:font="Wingdings" w:char="F0E0"/>
      </w:r>
      <w:r w:rsidR="005B5CF6" w:rsidRPr="003B4014">
        <w:rPr>
          <w:rFonts w:ascii="Arial" w:hAnsi="Arial" w:cs="Arial"/>
          <w:sz w:val="24"/>
        </w:rPr>
        <w:t xml:space="preserve"> </w:t>
      </w:r>
      <w:r w:rsidR="006B02AA" w:rsidRPr="008F3FFF">
        <w:rPr>
          <w:rFonts w:ascii="Arial" w:hAnsi="Arial" w:cs="Arial"/>
          <w:b/>
          <w:sz w:val="24"/>
        </w:rPr>
        <w:t>Besonders deutlich zeigt sich das in der Farbkodierung und in der Körperbetonung.</w:t>
      </w:r>
      <w:r w:rsidR="0036345B" w:rsidRPr="008F3FFF">
        <w:rPr>
          <w:rFonts w:ascii="Arial" w:hAnsi="Arial" w:cs="Arial"/>
          <w:b/>
          <w:sz w:val="24"/>
        </w:rPr>
        <w:t xml:space="preserve"> </w:t>
      </w:r>
      <w:r w:rsidR="008E56AE" w:rsidRPr="003B4014">
        <w:rPr>
          <w:rFonts w:ascii="Arial" w:hAnsi="Arial" w:cs="Arial"/>
          <w:sz w:val="24"/>
        </w:rPr>
        <w:t xml:space="preserve">Kritisch zu sehen sind diese Darstellung vor allem deshalb, weil wir sie aufgrund unserer Sehgewohnheiten als „normal“ empfinden und viele dieser Stilmittel gar nicht als deplatziert wahrnehmen. </w:t>
      </w:r>
      <w:r w:rsidR="005717C7" w:rsidRPr="003B4014">
        <w:rPr>
          <w:rFonts w:ascii="Arial" w:hAnsi="Arial" w:cs="Arial"/>
          <w:sz w:val="24"/>
        </w:rPr>
        <w:sym w:font="Wingdings" w:char="F0E0"/>
      </w:r>
    </w:p>
    <w:p w:rsidR="008E56AE" w:rsidRPr="003B4014" w:rsidRDefault="008E56AE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Bewährt hat sich deshalb der sogenannte </w:t>
      </w:r>
      <w:r w:rsidRPr="008F3FFF">
        <w:rPr>
          <w:rFonts w:ascii="Arial" w:hAnsi="Arial" w:cs="Arial"/>
          <w:b/>
          <w:sz w:val="24"/>
        </w:rPr>
        <w:t>„Gender Swap“ als Möglichkeit, geschlechtsspezifische und sexistische Darstellungen offenzulegen</w:t>
      </w:r>
      <w:r w:rsidRPr="003B4014">
        <w:rPr>
          <w:rFonts w:ascii="Arial" w:hAnsi="Arial" w:cs="Arial"/>
          <w:sz w:val="24"/>
        </w:rPr>
        <w:t xml:space="preserve">: </w:t>
      </w:r>
      <w:r w:rsidR="000654D6" w:rsidRPr="003B4014">
        <w:rPr>
          <w:rFonts w:ascii="Arial" w:hAnsi="Arial" w:cs="Arial"/>
          <w:sz w:val="24"/>
        </w:rPr>
        <w:t xml:space="preserve">Man tauscht das Geschlecht einer Figur kurzerhand aus und prüft, </w:t>
      </w:r>
      <w:r w:rsidR="009613AE" w:rsidRPr="003B4014">
        <w:rPr>
          <w:rFonts w:ascii="Arial" w:hAnsi="Arial" w:cs="Arial"/>
          <w:sz w:val="24"/>
        </w:rPr>
        <w:t xml:space="preserve">inwieweit die Wahrnehmung des Charakters sich verändert. Wirkt das Resultat seltsam oder gar albern, ist das ein guter Indikator dafür, dass es sich um ein streng geschlechtsspzifisches Design handelt. </w:t>
      </w:r>
      <w:r w:rsidR="00CF0259" w:rsidRPr="003B4014">
        <w:rPr>
          <w:rFonts w:ascii="Arial" w:hAnsi="Arial" w:cs="Arial"/>
          <w:sz w:val="24"/>
        </w:rPr>
        <w:t>Schöne Beispiele für Gender Swaps finden sich unter anderem bei der sogenannten „Hawkeye Initiative“, die weibliche Charaktere auf Comicbuch-Covern durch den männlichen Marvel-Helden Hawkeye austauscht.</w:t>
      </w:r>
      <w:r w:rsidR="005717C7" w:rsidRPr="003B4014">
        <w:rPr>
          <w:rFonts w:ascii="Arial" w:hAnsi="Arial" w:cs="Arial"/>
          <w:sz w:val="24"/>
        </w:rPr>
        <w:t xml:space="preserve"> </w:t>
      </w:r>
      <w:r w:rsidR="005717C7" w:rsidRPr="003B4014">
        <w:rPr>
          <w:rFonts w:ascii="Arial" w:hAnsi="Arial" w:cs="Arial"/>
          <w:sz w:val="24"/>
        </w:rPr>
        <w:sym w:font="Wingdings" w:char="F0E0"/>
      </w:r>
    </w:p>
    <w:p w:rsidR="00187283" w:rsidRPr="003B4014" w:rsidRDefault="00187283" w:rsidP="003B4014">
      <w:pPr>
        <w:spacing w:line="360" w:lineRule="auto"/>
        <w:rPr>
          <w:rFonts w:ascii="Arial" w:hAnsi="Arial" w:cs="Arial"/>
          <w:sz w:val="24"/>
        </w:rPr>
      </w:pPr>
      <w:r w:rsidRPr="003B4014">
        <w:rPr>
          <w:rFonts w:ascii="Arial" w:hAnsi="Arial" w:cs="Arial"/>
          <w:sz w:val="24"/>
        </w:rPr>
        <w:t xml:space="preserve">Wenn Sie sich weiterführend </w:t>
      </w:r>
      <w:r w:rsidR="00F76F65" w:rsidRPr="003B4014">
        <w:rPr>
          <w:rFonts w:ascii="Arial" w:hAnsi="Arial" w:cs="Arial"/>
          <w:sz w:val="24"/>
        </w:rPr>
        <w:t>mit dem Thema – und speziell in Bezug auf digitale Spiele - auseinandersetzen</w:t>
      </w:r>
      <w:r w:rsidRPr="003B4014">
        <w:rPr>
          <w:rFonts w:ascii="Arial" w:hAnsi="Arial" w:cs="Arial"/>
          <w:sz w:val="24"/>
        </w:rPr>
        <w:t xml:space="preserve"> möchten, kann ich Ihnen </w:t>
      </w:r>
      <w:r w:rsidR="00150125" w:rsidRPr="003B4014">
        <w:rPr>
          <w:rFonts w:ascii="Arial" w:hAnsi="Arial" w:cs="Arial"/>
          <w:sz w:val="24"/>
        </w:rPr>
        <w:t>außerdem</w:t>
      </w:r>
      <w:r w:rsidRPr="003B4014">
        <w:rPr>
          <w:rFonts w:ascii="Arial" w:hAnsi="Arial" w:cs="Arial"/>
          <w:sz w:val="24"/>
        </w:rPr>
        <w:t xml:space="preserve"> die YouTube-Reihe „Tropes vs. Women in Video Games“ empfehlen, in der sehr einzelne Stereotype sehr detailliert erklärt und analysiert werden. </w:t>
      </w:r>
      <w:r w:rsidR="008F3FFF">
        <w:rPr>
          <w:rFonts w:ascii="Arial" w:hAnsi="Arial" w:cs="Arial"/>
          <w:sz w:val="24"/>
        </w:rPr>
        <w:t xml:space="preserve">Sie hat deutsche Untertitel: </w:t>
      </w:r>
      <w:r w:rsidR="008F3FFF" w:rsidRPr="008F3FFF">
        <w:rPr>
          <w:rFonts w:ascii="Arial" w:hAnsi="Arial" w:cs="Arial"/>
          <w:sz w:val="24"/>
        </w:rPr>
        <w:t>https://youtu.be/X6p5AZp7r_Q</w:t>
      </w:r>
      <w:r w:rsidR="008F3FFF">
        <w:rPr>
          <w:rFonts w:ascii="Arial" w:hAnsi="Arial" w:cs="Arial"/>
          <w:sz w:val="24"/>
        </w:rPr>
        <w:t xml:space="preserve"> </w:t>
      </w:r>
    </w:p>
    <w:sectPr w:rsidR="00187283" w:rsidRPr="003B401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14" w:rsidRDefault="003B4014" w:rsidP="003B4014">
      <w:pPr>
        <w:spacing w:after="0" w:line="240" w:lineRule="auto"/>
      </w:pPr>
      <w:r>
        <w:separator/>
      </w:r>
    </w:p>
  </w:endnote>
  <w:endnote w:type="continuationSeparator" w:id="0">
    <w:p w:rsidR="003B4014" w:rsidRDefault="003B4014" w:rsidP="003B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014" w:rsidRDefault="003B4014">
    <w:pPr>
      <w:pStyle w:val="Fuzeile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4294775</wp:posOffset>
              </wp:positionH>
              <wp:positionV relativeFrom="paragraph">
                <wp:posOffset>335023</wp:posOffset>
              </wp:positionV>
              <wp:extent cx="1789890" cy="972766"/>
              <wp:effectExtent l="0" t="0" r="1270" b="571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890" cy="9727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B4014" w:rsidRDefault="003B4014">
                          <w:r>
                            <w:t xml:space="preserve">Kontakt: </w:t>
                          </w:r>
                        </w:p>
                        <w:p w:rsidR="003B4014" w:rsidRPr="003B4014" w:rsidRDefault="003B4014">
                          <w:pPr>
                            <w:rPr>
                              <w:b/>
                            </w:rPr>
                          </w:pPr>
                          <w:r w:rsidRPr="003B4014">
                            <w:rPr>
                              <w:b/>
                            </w:rPr>
                            <w:t>spielraum@th-koeln.de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38.15pt;margin-top:26.4pt;width:140.95pt;height:7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" fillcolor="white [3201]" stroked="f" strokeweight=".5pt">
              <v:textbox>
                <w:txbxContent>
                  <w:p w:rsidR="003B4014" w:rsidRDefault="003B4014">
                    <w:r>
                      <w:t xml:space="preserve">Kontakt: </w:t>
                    </w:r>
                  </w:p>
                  <w:p w:rsidR="003B4014" w:rsidRPr="003B4014" w:rsidRDefault="003B4014">
                    <w:pPr>
                      <w:rPr>
                        <w:b/>
                      </w:rPr>
                    </w:pPr>
                    <w:r w:rsidRPr="003B4014">
                      <w:rPr>
                        <w:b/>
                      </w:rPr>
                      <w:t>spielraum@th-koeln.de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</w:rPr>
      <w:drawing>
        <wp:inline distT="0" distB="0" distL="0" distR="0" wp14:anchorId="222E8033" wp14:editId="6CF8ED48">
          <wp:extent cx="1160762" cy="138511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965" cy="1391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42E090D9" wp14:editId="3C219DBD">
          <wp:extent cx="2976664" cy="12501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pielraum-FINAL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778" cy="1261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14" w:rsidRDefault="003B4014" w:rsidP="003B4014">
      <w:pPr>
        <w:spacing w:after="0" w:line="240" w:lineRule="auto"/>
      </w:pPr>
      <w:r>
        <w:separator/>
      </w:r>
    </w:p>
  </w:footnote>
  <w:footnote w:type="continuationSeparator" w:id="0">
    <w:p w:rsidR="003B4014" w:rsidRDefault="003B4014" w:rsidP="003B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204"/>
    <w:multiLevelType w:val="hybridMultilevel"/>
    <w:tmpl w:val="F446DBFE"/>
    <w:lvl w:ilvl="0" w:tplc="1C600760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B2215C"/>
    <w:multiLevelType w:val="hybridMultilevel"/>
    <w:tmpl w:val="9618B21A"/>
    <w:lvl w:ilvl="0" w:tplc="1C60076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C69CD"/>
    <w:multiLevelType w:val="hybridMultilevel"/>
    <w:tmpl w:val="3EB652F0"/>
    <w:lvl w:ilvl="0" w:tplc="1C60076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600"/>
    <w:multiLevelType w:val="hybridMultilevel"/>
    <w:tmpl w:val="D02838D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584907"/>
    <w:multiLevelType w:val="hybridMultilevel"/>
    <w:tmpl w:val="BC1E5098"/>
    <w:lvl w:ilvl="0" w:tplc="1C60076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225A2"/>
    <w:multiLevelType w:val="hybridMultilevel"/>
    <w:tmpl w:val="DA907F3A"/>
    <w:lvl w:ilvl="0" w:tplc="1C60076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95132"/>
    <w:multiLevelType w:val="hybridMultilevel"/>
    <w:tmpl w:val="6BF88F84"/>
    <w:lvl w:ilvl="0" w:tplc="1C60076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A35B3"/>
    <w:multiLevelType w:val="hybridMultilevel"/>
    <w:tmpl w:val="A8C2CDA6"/>
    <w:lvl w:ilvl="0" w:tplc="1C60076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9"/>
    <w:rsid w:val="00040B69"/>
    <w:rsid w:val="0005084E"/>
    <w:rsid w:val="000654D6"/>
    <w:rsid w:val="000A313E"/>
    <w:rsid w:val="000A7A56"/>
    <w:rsid w:val="000B22D4"/>
    <w:rsid w:val="000D2425"/>
    <w:rsid w:val="000F2EFD"/>
    <w:rsid w:val="001107D0"/>
    <w:rsid w:val="00126C67"/>
    <w:rsid w:val="00150125"/>
    <w:rsid w:val="001537A2"/>
    <w:rsid w:val="00187283"/>
    <w:rsid w:val="001B5848"/>
    <w:rsid w:val="001C0568"/>
    <w:rsid w:val="00233C1F"/>
    <w:rsid w:val="002365B0"/>
    <w:rsid w:val="002970B5"/>
    <w:rsid w:val="002B3FF1"/>
    <w:rsid w:val="002F21C0"/>
    <w:rsid w:val="00306EC0"/>
    <w:rsid w:val="0036345B"/>
    <w:rsid w:val="003912C5"/>
    <w:rsid w:val="003B4014"/>
    <w:rsid w:val="003C5C29"/>
    <w:rsid w:val="003D59F4"/>
    <w:rsid w:val="00422731"/>
    <w:rsid w:val="0043077F"/>
    <w:rsid w:val="00491C95"/>
    <w:rsid w:val="00493920"/>
    <w:rsid w:val="004A090D"/>
    <w:rsid w:val="004B7A39"/>
    <w:rsid w:val="005106E0"/>
    <w:rsid w:val="00564C80"/>
    <w:rsid w:val="005717C7"/>
    <w:rsid w:val="005B58E9"/>
    <w:rsid w:val="005B5CF6"/>
    <w:rsid w:val="005C3195"/>
    <w:rsid w:val="00626D42"/>
    <w:rsid w:val="0063327C"/>
    <w:rsid w:val="006960CD"/>
    <w:rsid w:val="006B02AA"/>
    <w:rsid w:val="007367A0"/>
    <w:rsid w:val="00797B75"/>
    <w:rsid w:val="007A1864"/>
    <w:rsid w:val="007D68BF"/>
    <w:rsid w:val="007E00D6"/>
    <w:rsid w:val="0080288E"/>
    <w:rsid w:val="0086454B"/>
    <w:rsid w:val="00867581"/>
    <w:rsid w:val="00892B82"/>
    <w:rsid w:val="008B401A"/>
    <w:rsid w:val="008C6C2D"/>
    <w:rsid w:val="008E56AE"/>
    <w:rsid w:val="008F3FFF"/>
    <w:rsid w:val="00916BDD"/>
    <w:rsid w:val="00960BD9"/>
    <w:rsid w:val="009613AE"/>
    <w:rsid w:val="009D6282"/>
    <w:rsid w:val="009E159F"/>
    <w:rsid w:val="009F0417"/>
    <w:rsid w:val="00A36B13"/>
    <w:rsid w:val="00A54D4F"/>
    <w:rsid w:val="00A7749A"/>
    <w:rsid w:val="00A85B89"/>
    <w:rsid w:val="00AA5B32"/>
    <w:rsid w:val="00AB3214"/>
    <w:rsid w:val="00AB6837"/>
    <w:rsid w:val="00AD7FE2"/>
    <w:rsid w:val="00AF0066"/>
    <w:rsid w:val="00B010A8"/>
    <w:rsid w:val="00B12F1F"/>
    <w:rsid w:val="00B80905"/>
    <w:rsid w:val="00B86DEB"/>
    <w:rsid w:val="00BA7116"/>
    <w:rsid w:val="00BB4A37"/>
    <w:rsid w:val="00BD7E57"/>
    <w:rsid w:val="00C10D97"/>
    <w:rsid w:val="00C2634A"/>
    <w:rsid w:val="00C35829"/>
    <w:rsid w:val="00CB56A6"/>
    <w:rsid w:val="00CD391C"/>
    <w:rsid w:val="00CF0259"/>
    <w:rsid w:val="00CF717D"/>
    <w:rsid w:val="00D83C25"/>
    <w:rsid w:val="00DB3AA4"/>
    <w:rsid w:val="00DC7269"/>
    <w:rsid w:val="00DD35CC"/>
    <w:rsid w:val="00E2345D"/>
    <w:rsid w:val="00E45FD6"/>
    <w:rsid w:val="00E770AF"/>
    <w:rsid w:val="00E97DBC"/>
    <w:rsid w:val="00EF7702"/>
    <w:rsid w:val="00F03AFE"/>
    <w:rsid w:val="00F621E9"/>
    <w:rsid w:val="00F76F65"/>
    <w:rsid w:val="00F86E01"/>
    <w:rsid w:val="00FC7048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970ED"/>
  <w15:docId w15:val="{34EA0057-57B8-814D-AC14-96F4E7A4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014"/>
  </w:style>
  <w:style w:type="paragraph" w:styleId="Fuzeile">
    <w:name w:val="footer"/>
    <w:basedOn w:val="Standard"/>
    <w:link w:val="FuzeileZchn"/>
    <w:uiPriority w:val="99"/>
    <w:unhideWhenUsed/>
    <w:rsid w:val="003B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014"/>
  </w:style>
  <w:style w:type="paragraph" w:styleId="Titel">
    <w:name w:val="Title"/>
    <w:basedOn w:val="Standard"/>
    <w:next w:val="Standard"/>
    <w:link w:val="TitelZchn"/>
    <w:uiPriority w:val="10"/>
    <w:qFormat/>
    <w:rsid w:val="003B4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3B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</dc:creator>
  <cp:keywords/>
  <dc:description/>
  <cp:lastModifiedBy>Maike Groen</cp:lastModifiedBy>
  <cp:revision>5</cp:revision>
  <cp:lastPrinted>2017-09-22T16:14:00Z</cp:lastPrinted>
  <dcterms:created xsi:type="dcterms:W3CDTF">2018-07-06T11:00:00Z</dcterms:created>
  <dcterms:modified xsi:type="dcterms:W3CDTF">2018-07-06T11:14:00Z</dcterms:modified>
</cp:coreProperties>
</file>