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63" w:type="dxa"/>
        <w:tblInd w:w="-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363"/>
      </w:tblGrid>
      <w:tr w:rsidR="00ED5628" w:rsidRPr="004B7D8E" w14:paraId="38CE8E30" w14:textId="77777777" w:rsidTr="00F039E6">
        <w:tc>
          <w:tcPr>
            <w:tcW w:w="9363" w:type="dxa"/>
            <w:tcBorders>
              <w:bottom w:val="single" w:sz="4" w:space="0" w:color="9CC2E5" w:themeColor="accent1" w:themeTint="99"/>
            </w:tcBorders>
            <w:shd w:val="clear" w:color="auto" w:fill="376A99"/>
          </w:tcPr>
          <w:p w14:paraId="711B2104" w14:textId="1B59B5B3" w:rsidR="00ED5628" w:rsidRPr="003D07F6" w:rsidRDefault="003D07F6" w:rsidP="003D07F6">
            <w:pPr>
              <w:rPr>
                <w:rFonts w:ascii="Calibri" w:hAnsi="Calibri" w:cs="Arial"/>
                <w:color w:val="F2F2F2" w:themeColor="background1" w:themeShade="F2"/>
                <w:sz w:val="40"/>
                <w:szCs w:val="56"/>
              </w:rPr>
            </w:pPr>
            <w:r w:rsidRPr="003D07F6"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Die Geschichte von zwei Brüdern:</w:t>
            </w:r>
            <w:r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 xml:space="preserve"> </w:t>
            </w:r>
            <w:r w:rsidRPr="003D07F6">
              <w:rPr>
                <w:rFonts w:ascii="Calibri" w:hAnsi="Calibri" w:cs="Arial"/>
                <w:color w:val="F2F2F2" w:themeColor="background1" w:themeShade="F2"/>
                <w:sz w:val="36"/>
                <w:szCs w:val="56"/>
              </w:rPr>
              <w:t>Kreative Schreibpraxis</w:t>
            </w:r>
          </w:p>
        </w:tc>
      </w:tr>
    </w:tbl>
    <w:p w14:paraId="64F3051F" w14:textId="77777777" w:rsidR="001541D7" w:rsidRPr="004B7D8E" w:rsidRDefault="001541D7" w:rsidP="00885F09">
      <w:pPr>
        <w:spacing w:after="0" w:line="240" w:lineRule="auto"/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334"/>
        <w:gridCol w:w="7024"/>
      </w:tblGrid>
      <w:tr w:rsidR="00071E9D" w:rsidRPr="004B7D8E" w14:paraId="2BFFA96D" w14:textId="77777777" w:rsidTr="00717AF0">
        <w:trPr>
          <w:trHeight w:val="285"/>
        </w:trPr>
        <w:tc>
          <w:tcPr>
            <w:tcW w:w="2334" w:type="dxa"/>
            <w:vAlign w:val="center"/>
          </w:tcPr>
          <w:p w14:paraId="0D043637" w14:textId="5E131DAC" w:rsidR="00071E9D" w:rsidRPr="00D26EBE" w:rsidRDefault="009D2440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Geschätzte </w:t>
            </w:r>
            <w:r w:rsidR="00071E9D" w:rsidRPr="00D26EBE">
              <w:rPr>
                <w:rFonts w:ascii="Calibri" w:hAnsi="Calibri" w:cs="Arial"/>
                <w:sz w:val="24"/>
                <w:szCs w:val="20"/>
              </w:rPr>
              <w:t>Dauer</w:t>
            </w:r>
          </w:p>
        </w:tc>
        <w:tc>
          <w:tcPr>
            <w:tcW w:w="7024" w:type="dxa"/>
            <w:vAlign w:val="center"/>
          </w:tcPr>
          <w:p w14:paraId="75A091A0" w14:textId="209F861D" w:rsidR="00071E9D" w:rsidRPr="00D26EBE" w:rsidRDefault="003D07F6" w:rsidP="00E767A4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2 x 45 Minuten / Unterrichtsstunden</w:t>
            </w:r>
          </w:p>
        </w:tc>
      </w:tr>
      <w:tr w:rsidR="00071E9D" w:rsidRPr="004B7D8E" w14:paraId="58D3B685" w14:textId="77777777" w:rsidTr="00717AF0">
        <w:trPr>
          <w:trHeight w:val="643"/>
        </w:trPr>
        <w:tc>
          <w:tcPr>
            <w:tcW w:w="2334" w:type="dxa"/>
            <w:vAlign w:val="center"/>
          </w:tcPr>
          <w:p w14:paraId="0A138FA5" w14:textId="77777777" w:rsidR="00071E9D" w:rsidRPr="00D26EBE" w:rsidRDefault="00071E9D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Anmerkungen</w:t>
            </w:r>
          </w:p>
        </w:tc>
        <w:tc>
          <w:tcPr>
            <w:tcW w:w="7024" w:type="dxa"/>
            <w:vAlign w:val="center"/>
          </w:tcPr>
          <w:p w14:paraId="19C294D0" w14:textId="3437D4E9" w:rsidR="00E767A4" w:rsidRPr="00D26EBE" w:rsidRDefault="00616C68" w:rsidP="003D07F6">
            <w:pPr>
              <w:ind w:left="218" w:hanging="218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Diese Methode</w:t>
            </w:r>
            <w:r w:rsidR="0081432B"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3D07F6">
              <w:rPr>
                <w:rFonts w:ascii="Calibri" w:hAnsi="Calibri" w:cs="Arial"/>
                <w:sz w:val="24"/>
                <w:szCs w:val="20"/>
              </w:rPr>
              <w:t>kann im Deutsch- und Fremdsprachenunterricht angewendet werden.</w:t>
            </w:r>
          </w:p>
        </w:tc>
      </w:tr>
      <w:tr w:rsidR="0042259B" w:rsidRPr="004B7D8E" w14:paraId="1C6EAF84" w14:textId="77777777" w:rsidTr="00717AF0">
        <w:trPr>
          <w:trHeight w:val="282"/>
        </w:trPr>
        <w:tc>
          <w:tcPr>
            <w:tcW w:w="2334" w:type="dxa"/>
            <w:vAlign w:val="center"/>
          </w:tcPr>
          <w:p w14:paraId="4D0DE6AE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Sozialform</w:t>
            </w:r>
          </w:p>
        </w:tc>
        <w:tc>
          <w:tcPr>
            <w:tcW w:w="7024" w:type="dxa"/>
            <w:vAlign w:val="center"/>
          </w:tcPr>
          <w:p w14:paraId="29577D4D" w14:textId="0B555C5E" w:rsidR="00A16A9F" w:rsidRPr="00D26EBE" w:rsidRDefault="00BB4A77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Einzel- und </w:t>
            </w:r>
            <w:r w:rsidR="0042259B" w:rsidRPr="00D26EBE">
              <w:rPr>
                <w:rFonts w:ascii="Calibri" w:hAnsi="Calibri" w:cs="Arial"/>
                <w:sz w:val="24"/>
                <w:szCs w:val="20"/>
              </w:rPr>
              <w:t>Gruppenarbeit, Plenum</w:t>
            </w:r>
          </w:p>
        </w:tc>
      </w:tr>
      <w:tr w:rsidR="004F7888" w:rsidRPr="004B7D8E" w14:paraId="7ABA0398" w14:textId="77777777" w:rsidTr="00717AF0">
        <w:trPr>
          <w:trHeight w:val="836"/>
        </w:trPr>
        <w:tc>
          <w:tcPr>
            <w:tcW w:w="2334" w:type="dxa"/>
            <w:vAlign w:val="center"/>
          </w:tcPr>
          <w:p w14:paraId="62794D3A" w14:textId="4D28C578" w:rsidR="004F7888" w:rsidRPr="00D26EBE" w:rsidRDefault="004F7888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Material / Technik</w:t>
            </w:r>
          </w:p>
        </w:tc>
        <w:tc>
          <w:tcPr>
            <w:tcW w:w="7024" w:type="dxa"/>
            <w:vAlign w:val="center"/>
          </w:tcPr>
          <w:p w14:paraId="302C721F" w14:textId="79B47B36" w:rsidR="004F7888" w:rsidRPr="00D26EBE" w:rsidRDefault="003D07F6" w:rsidP="00E767A4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A</w:t>
            </w:r>
            <w:r w:rsidR="004F7888" w:rsidRPr="00D26EBE">
              <w:rPr>
                <w:rFonts w:ascii="Calibri" w:hAnsi="Calibri" w:cs="Arial"/>
                <w:sz w:val="24"/>
                <w:szCs w:val="20"/>
              </w:rPr>
              <w:t>usgedruckte Arbeitsblätter</w:t>
            </w:r>
          </w:p>
          <w:p w14:paraId="62949F8E" w14:textId="6AA0E7FD" w:rsidR="004F7888" w:rsidRPr="00D26EBE" w:rsidRDefault="004F7888" w:rsidP="00E767A4">
            <w:pPr>
              <w:ind w:left="274" w:hanging="274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Digitale Spiele und dazugehörige Hardware (notfalls YouTube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-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Videos von Trailern oder </w:t>
            </w:r>
            <w:proofErr w:type="spellStart"/>
            <w:r w:rsidRPr="00D26EBE">
              <w:rPr>
                <w:rFonts w:ascii="Calibri" w:hAnsi="Calibri" w:cs="Arial"/>
                <w:sz w:val="24"/>
                <w:szCs w:val="20"/>
              </w:rPr>
              <w:t>Let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’</w:t>
            </w:r>
            <w:r w:rsidRPr="00D26EBE">
              <w:rPr>
                <w:rFonts w:ascii="Calibri" w:hAnsi="Calibri" w:cs="Arial"/>
                <w:sz w:val="24"/>
                <w:szCs w:val="20"/>
              </w:rPr>
              <w:t>s</w:t>
            </w:r>
            <w:proofErr w:type="spellEnd"/>
            <w:r w:rsidR="00776B76"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Pr="00D26EBE">
              <w:rPr>
                <w:rFonts w:ascii="Calibri" w:hAnsi="Calibri" w:cs="Arial"/>
                <w:sz w:val="24"/>
                <w:szCs w:val="20"/>
              </w:rPr>
              <w:t>Play</w:t>
            </w:r>
            <w:r w:rsidR="00776B76" w:rsidRPr="00D26EBE">
              <w:rPr>
                <w:rFonts w:ascii="Calibri" w:hAnsi="Calibri" w:cs="Arial"/>
                <w:sz w:val="24"/>
                <w:szCs w:val="20"/>
              </w:rPr>
              <w:t>-Video</w:t>
            </w:r>
            <w:r w:rsidRPr="00D26EBE">
              <w:rPr>
                <w:rFonts w:ascii="Calibri" w:hAnsi="Calibri" w:cs="Arial"/>
                <w:sz w:val="24"/>
                <w:szCs w:val="20"/>
              </w:rPr>
              <w:t>s</w:t>
            </w:r>
            <w:r w:rsidR="003D07F6">
              <w:rPr>
                <w:rFonts w:ascii="Calibri" w:hAnsi="Calibri" w:cs="Arial"/>
                <w:sz w:val="24"/>
                <w:szCs w:val="20"/>
              </w:rPr>
              <w:t xml:space="preserve"> – siehe online Links</w:t>
            </w:r>
            <w:r w:rsidRPr="00D26EBE">
              <w:rPr>
                <w:rFonts w:ascii="Calibri" w:hAnsi="Calibri" w:cs="Arial"/>
                <w:sz w:val="24"/>
                <w:szCs w:val="20"/>
              </w:rPr>
              <w:t>)</w:t>
            </w:r>
          </w:p>
        </w:tc>
      </w:tr>
      <w:tr w:rsidR="0042259B" w:rsidRPr="004B7D8E" w14:paraId="734A0DAF" w14:textId="77777777" w:rsidTr="00717AF0">
        <w:trPr>
          <w:trHeight w:val="736"/>
        </w:trPr>
        <w:tc>
          <w:tcPr>
            <w:tcW w:w="2334" w:type="dxa"/>
            <w:vAlign w:val="center"/>
          </w:tcPr>
          <w:p w14:paraId="4D88433C" w14:textId="48FA27E9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</w:t>
            </w:r>
            <w:r w:rsidR="00D6065C" w:rsidRPr="00D26EBE">
              <w:rPr>
                <w:rFonts w:ascii="Calibri" w:hAnsi="Calibri" w:cs="Arial"/>
                <w:sz w:val="24"/>
                <w:szCs w:val="20"/>
              </w:rPr>
              <w:t>e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246C8C2B" w14:textId="565875DC" w:rsidR="00616C68" w:rsidRPr="00D26EBE" w:rsidRDefault="003D07F6" w:rsidP="003D07F6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  <w:lang w:eastAsia="de-DE"/>
              </w:rPr>
            </w:pPr>
            <w:r>
              <w:rPr>
                <w:rFonts w:ascii="Calibri" w:hAnsi="Calibri" w:cs="Arial"/>
                <w:sz w:val="24"/>
                <w:lang w:eastAsia="de-DE"/>
              </w:rPr>
              <w:t xml:space="preserve">Der Wortschatz wird erweitert, Grammatik trainiert, Kreativität gefördert. </w:t>
            </w:r>
            <w:r w:rsidR="007012DC" w:rsidRPr="00D26EBE">
              <w:rPr>
                <w:rFonts w:ascii="Calibri" w:hAnsi="Calibri" w:cs="Arial"/>
                <w:sz w:val="24"/>
                <w:lang w:eastAsia="de-DE"/>
              </w:rPr>
              <w:t xml:space="preserve"> </w:t>
            </w:r>
          </w:p>
        </w:tc>
      </w:tr>
      <w:tr w:rsidR="0042259B" w:rsidRPr="004B7D8E" w14:paraId="25302AF9" w14:textId="77777777" w:rsidTr="00717AF0">
        <w:trPr>
          <w:trHeight w:val="409"/>
        </w:trPr>
        <w:tc>
          <w:tcPr>
            <w:tcW w:w="2334" w:type="dxa"/>
            <w:vAlign w:val="center"/>
          </w:tcPr>
          <w:p w14:paraId="7AFBD806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Zielgruppe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2A9B5C49" w14:textId="09D641F1" w:rsidR="0042259B" w:rsidRPr="00D26EBE" w:rsidRDefault="003D07F6" w:rsidP="003D07F6">
            <w:pPr>
              <w:ind w:left="218" w:hanging="218"/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 xml:space="preserve">Diese Methode eignet sich für </w:t>
            </w:r>
            <w:r>
              <w:rPr>
                <w:rFonts w:ascii="Calibri" w:hAnsi="Calibri" w:cs="Arial"/>
                <w:sz w:val="24"/>
                <w:szCs w:val="20"/>
              </w:rPr>
              <w:t>Schülerinnen und Schüler (</w:t>
            </w:r>
            <w:proofErr w:type="spellStart"/>
            <w:r>
              <w:rPr>
                <w:rFonts w:ascii="Calibri" w:hAnsi="Calibri" w:cs="Arial"/>
                <w:sz w:val="24"/>
                <w:szCs w:val="20"/>
              </w:rPr>
              <w:t>SuS</w:t>
            </w:r>
            <w:proofErr w:type="spellEnd"/>
            <w:r>
              <w:rPr>
                <w:rFonts w:ascii="Calibri" w:hAnsi="Calibri" w:cs="Arial"/>
                <w:sz w:val="24"/>
                <w:szCs w:val="20"/>
              </w:rPr>
              <w:t xml:space="preserve">) ab der 7. Klassenstufe, bzw. ab 12 Jahren. </w:t>
            </w:r>
          </w:p>
        </w:tc>
      </w:tr>
      <w:tr w:rsidR="0042259B" w:rsidRPr="004B7D8E" w14:paraId="631A8C93" w14:textId="77777777" w:rsidTr="00717AF0">
        <w:trPr>
          <w:trHeight w:val="414"/>
        </w:trPr>
        <w:tc>
          <w:tcPr>
            <w:tcW w:w="2334" w:type="dxa"/>
            <w:vAlign w:val="center"/>
          </w:tcPr>
          <w:p w14:paraId="43ED4CC0" w14:textId="77777777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Praxisfeld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01A647BB" w14:textId="038F0BA1" w:rsidR="0042259B" w:rsidRPr="00D26EBE" w:rsidRDefault="00616C68" w:rsidP="003D07F6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Schule</w:t>
            </w:r>
          </w:p>
        </w:tc>
      </w:tr>
      <w:tr w:rsidR="0042259B" w:rsidRPr="004B7D8E" w14:paraId="74E4CBF6" w14:textId="77777777" w:rsidTr="00717AF0">
        <w:trPr>
          <w:trHeight w:val="413"/>
        </w:trPr>
        <w:tc>
          <w:tcPr>
            <w:tcW w:w="2334" w:type="dxa"/>
            <w:vAlign w:val="center"/>
          </w:tcPr>
          <w:p w14:paraId="0C8FD3B9" w14:textId="67FDAAB8" w:rsidR="0042259B" w:rsidRPr="00D26EBE" w:rsidRDefault="0042259B" w:rsidP="00885F09">
            <w:pPr>
              <w:rPr>
                <w:rFonts w:ascii="Calibri" w:hAnsi="Calibri" w:cs="Arial"/>
                <w:sz w:val="24"/>
                <w:szCs w:val="20"/>
              </w:rPr>
            </w:pPr>
            <w:r w:rsidRPr="00D26EBE">
              <w:rPr>
                <w:rFonts w:ascii="Calibri" w:hAnsi="Calibri" w:cs="Arial"/>
                <w:sz w:val="24"/>
                <w:szCs w:val="20"/>
              </w:rPr>
              <w:t>Pädagogische</w:t>
            </w:r>
            <w:r w:rsidR="00885F09" w:rsidRPr="00D26EBE">
              <w:rPr>
                <w:rFonts w:ascii="Calibri" w:hAnsi="Calibri" w:cs="Arial"/>
                <w:sz w:val="24"/>
                <w:szCs w:val="20"/>
              </w:rPr>
              <w:t>r</w:t>
            </w:r>
            <w:r w:rsidRPr="00D26EBE">
              <w:rPr>
                <w:rFonts w:ascii="Calibri" w:hAnsi="Calibri" w:cs="Arial"/>
                <w:sz w:val="24"/>
                <w:szCs w:val="20"/>
              </w:rPr>
              <w:t xml:space="preserve"> </w:t>
            </w:r>
            <w:r w:rsidR="00885F09" w:rsidRPr="00D26EBE">
              <w:rPr>
                <w:rFonts w:ascii="Calibri" w:hAnsi="Calibri" w:cs="Arial"/>
                <w:sz w:val="24"/>
                <w:szCs w:val="20"/>
              </w:rPr>
              <w:t>Fokus</w:t>
            </w:r>
          </w:p>
        </w:tc>
        <w:tc>
          <w:tcPr>
            <w:tcW w:w="7024" w:type="dxa"/>
            <w:shd w:val="clear" w:color="auto" w:fill="auto"/>
            <w:vAlign w:val="center"/>
          </w:tcPr>
          <w:p w14:paraId="04BA29DE" w14:textId="0C64079C" w:rsidR="00616C68" w:rsidRPr="00D26EBE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Kreativität, Spracherwerb</w:t>
            </w:r>
          </w:p>
        </w:tc>
      </w:tr>
      <w:tr w:rsidR="003D07F6" w:rsidRPr="004B7D8E" w14:paraId="7FCDDDC8" w14:textId="77777777" w:rsidTr="00717AF0">
        <w:trPr>
          <w:trHeight w:val="413"/>
        </w:trPr>
        <w:tc>
          <w:tcPr>
            <w:tcW w:w="2334" w:type="dxa"/>
            <w:vAlign w:val="center"/>
          </w:tcPr>
          <w:p w14:paraId="4E97881B" w14:textId="77777777" w:rsidR="003D07F6" w:rsidRPr="00D26EBE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024" w:type="dxa"/>
            <w:shd w:val="clear" w:color="auto" w:fill="auto"/>
            <w:vAlign w:val="center"/>
          </w:tcPr>
          <w:p w14:paraId="264D554B" w14:textId="4AFF1036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 xml:space="preserve">Mehr Informationen zum Spiel unter </w:t>
            </w:r>
            <w:hyperlink r:id="rId9" w:history="1">
              <w:r w:rsidRPr="0078289D">
                <w:rPr>
                  <w:rStyle w:val="Link"/>
                  <w:rFonts w:ascii="Calibri" w:hAnsi="Calibri" w:cs="Arial"/>
                  <w:sz w:val="24"/>
                  <w:szCs w:val="20"/>
                </w:rPr>
                <w:t>www.brothersthegame.com</w:t>
              </w:r>
            </w:hyperlink>
            <w:r>
              <w:rPr>
                <w:rFonts w:ascii="Calibri" w:hAnsi="Calibri" w:cs="Arial"/>
                <w:sz w:val="24"/>
                <w:szCs w:val="20"/>
              </w:rPr>
              <w:t xml:space="preserve"> </w:t>
            </w:r>
          </w:p>
        </w:tc>
      </w:tr>
    </w:tbl>
    <w:p w14:paraId="53940729" w14:textId="77777777" w:rsidR="009D2440" w:rsidRPr="004B7D8E" w:rsidRDefault="009D2440" w:rsidP="00885F09">
      <w:pPr>
        <w:rPr>
          <w:rFonts w:ascii="Calibri" w:hAnsi="Calibri" w:cs="Arial"/>
        </w:rPr>
      </w:pPr>
    </w:p>
    <w:tbl>
      <w:tblPr>
        <w:tblStyle w:val="Tabellenraster"/>
        <w:tblW w:w="9358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3666"/>
        <w:gridCol w:w="5692"/>
      </w:tblGrid>
      <w:tr w:rsidR="0042259B" w:rsidRPr="004B7D8E" w14:paraId="5332A242" w14:textId="77777777" w:rsidTr="00D269DB">
        <w:tc>
          <w:tcPr>
            <w:tcW w:w="3666" w:type="dxa"/>
          </w:tcPr>
          <w:p w14:paraId="0871A3EB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Kontakt</w:t>
            </w:r>
          </w:p>
          <w:p w14:paraId="0AAA121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noProof/>
                <w:szCs w:val="20"/>
                <w:lang w:eastAsia="de-DE"/>
              </w:rPr>
              <w:drawing>
                <wp:inline distT="0" distB="0" distL="0" distR="0" wp14:anchorId="6311B436" wp14:editId="393B6EB5">
                  <wp:extent cx="2188128" cy="627017"/>
                  <wp:effectExtent l="0" t="0" r="3175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elraum-und-TH-kurz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74" cy="64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vAlign w:val="center"/>
          </w:tcPr>
          <w:p w14:paraId="588A7836" w14:textId="4FED6298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 xml:space="preserve">Spielraum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Medienpädagogik in der digitalen Spielekultur</w:t>
            </w:r>
            <w:r w:rsidRPr="004B7D8E">
              <w:rPr>
                <w:rFonts w:ascii="Calibri" w:hAnsi="Calibri" w:cs="Arial"/>
                <w:szCs w:val="20"/>
              </w:rPr>
              <w:br/>
              <w:t>Institut für Medienforschung und Medienpädagogik</w:t>
            </w:r>
            <w:r w:rsidRPr="004B7D8E">
              <w:rPr>
                <w:rFonts w:ascii="Calibri" w:hAnsi="Calibri" w:cs="Arial"/>
                <w:szCs w:val="20"/>
              </w:rPr>
              <w:br/>
              <w:t>Fakultät für Angewandte Sozialwissenschaften</w:t>
            </w:r>
            <w:r w:rsidRPr="004B7D8E">
              <w:rPr>
                <w:rFonts w:ascii="Calibri" w:hAnsi="Calibri" w:cs="Arial"/>
                <w:szCs w:val="20"/>
              </w:rPr>
              <w:br/>
              <w:t xml:space="preserve">TH Köln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Ubierring 48 </w:t>
            </w:r>
            <w:r w:rsidR="00532297">
              <w:rPr>
                <w:rFonts w:ascii="Calibri" w:hAnsi="Calibri" w:cs="Arial"/>
                <w:szCs w:val="20"/>
              </w:rPr>
              <w:t>–</w:t>
            </w:r>
            <w:r w:rsidRPr="004B7D8E">
              <w:rPr>
                <w:rFonts w:ascii="Calibri" w:hAnsi="Calibri" w:cs="Arial"/>
                <w:szCs w:val="20"/>
              </w:rPr>
              <w:t xml:space="preserve"> 50678 Köln</w:t>
            </w:r>
          </w:p>
        </w:tc>
      </w:tr>
      <w:tr w:rsidR="0042259B" w:rsidRPr="004B7D8E" w14:paraId="7CA805FF" w14:textId="77777777" w:rsidTr="00A60173">
        <w:trPr>
          <w:trHeight w:val="301"/>
        </w:trPr>
        <w:tc>
          <w:tcPr>
            <w:tcW w:w="3666" w:type="dxa"/>
          </w:tcPr>
          <w:p w14:paraId="5887945E" w14:textId="77777777" w:rsidR="0042259B" w:rsidRPr="004B7D8E" w:rsidRDefault="0042259B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Ansprechperson</w:t>
            </w:r>
          </w:p>
        </w:tc>
        <w:tc>
          <w:tcPr>
            <w:tcW w:w="5692" w:type="dxa"/>
            <w:vAlign w:val="center"/>
          </w:tcPr>
          <w:p w14:paraId="6453C48B" w14:textId="0F2629BA" w:rsidR="0042259B" w:rsidRPr="004B7D8E" w:rsidRDefault="009D2440" w:rsidP="00885F09">
            <w:pPr>
              <w:rPr>
                <w:rFonts w:ascii="Calibri" w:hAnsi="Calibri" w:cs="Arial"/>
                <w:szCs w:val="20"/>
              </w:rPr>
            </w:pPr>
            <w:r w:rsidRPr="004B7D8E">
              <w:rPr>
                <w:rFonts w:ascii="Calibri" w:hAnsi="Calibri" w:cs="Arial"/>
                <w:szCs w:val="20"/>
              </w:rPr>
              <w:t>Maike Groen, TH Köln</w:t>
            </w:r>
            <w:r w:rsidR="004F7888">
              <w:rPr>
                <w:rFonts w:ascii="Calibri" w:hAnsi="Calibri" w:cs="Arial"/>
                <w:szCs w:val="20"/>
              </w:rPr>
              <w:t>, maike.groen@th-koeln.de</w:t>
            </w:r>
          </w:p>
        </w:tc>
      </w:tr>
    </w:tbl>
    <w:p w14:paraId="30B38AD4" w14:textId="77777777" w:rsidR="00D22C55" w:rsidRDefault="00D22C55" w:rsidP="00885F09">
      <w:pPr>
        <w:rPr>
          <w:rFonts w:ascii="Calibri" w:hAnsi="Calibri" w:cs="Arial"/>
        </w:rPr>
      </w:pPr>
    </w:p>
    <w:p w14:paraId="72E1B251" w14:textId="77777777" w:rsidR="00D22C55" w:rsidRDefault="00D22C55" w:rsidP="00885F09">
      <w:pPr>
        <w:rPr>
          <w:rFonts w:ascii="Calibri" w:hAnsi="Calibri" w:cs="Arial"/>
        </w:rPr>
      </w:pPr>
    </w:p>
    <w:p w14:paraId="068B85CA" w14:textId="77777777" w:rsidR="00BB4A77" w:rsidRDefault="00BB4A77">
      <w:r>
        <w:br w:type="page"/>
      </w:r>
    </w:p>
    <w:tbl>
      <w:tblPr>
        <w:tblStyle w:val="Tabellenraster"/>
        <w:tblW w:w="9594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594"/>
      </w:tblGrid>
      <w:tr w:rsidR="00FC28FC" w:rsidRPr="004B7D8E" w14:paraId="758055AB" w14:textId="77777777" w:rsidTr="004F7888">
        <w:tc>
          <w:tcPr>
            <w:tcW w:w="9594" w:type="dxa"/>
            <w:shd w:val="clear" w:color="auto" w:fill="376A99"/>
          </w:tcPr>
          <w:p w14:paraId="46A2FAE7" w14:textId="1512BAEF" w:rsidR="00FC28FC" w:rsidRPr="00E767A4" w:rsidRDefault="003D07F6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40"/>
                <w:szCs w:val="20"/>
              </w:rPr>
            </w:pPr>
            <w:r>
              <w:rPr>
                <w:rFonts w:ascii="Calibri" w:hAnsi="Calibri" w:cs="Arial"/>
                <w:b/>
                <w:color w:val="F2F2F2" w:themeColor="background1" w:themeShade="F2"/>
                <w:sz w:val="40"/>
                <w:szCs w:val="20"/>
              </w:rPr>
              <w:lastRenderedPageBreak/>
              <w:t>Arbeitsblatt 1: Notizen</w:t>
            </w:r>
          </w:p>
        </w:tc>
      </w:tr>
      <w:tr w:rsidR="003D07F6" w:rsidRPr="00E767A4" w14:paraId="39F693EF" w14:textId="77777777" w:rsidTr="003D07F6">
        <w:trPr>
          <w:trHeight w:val="1340"/>
        </w:trPr>
        <w:tc>
          <w:tcPr>
            <w:tcW w:w="9594" w:type="dxa"/>
          </w:tcPr>
          <w:p w14:paraId="5FF23E3D" w14:textId="77777777" w:rsidR="003D07F6" w:rsidRDefault="003D07F6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 xml:space="preserve">Erlebe die Geschichte der beiden Brüder gemeinsam mit deinen Mitschülerinnen und Mitschülern. </w:t>
            </w:r>
          </w:p>
          <w:p w14:paraId="0EF5598D" w14:textId="6A4C1FCF" w:rsidR="003D07F6" w:rsidRDefault="003D07F6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 w:rsidRPr="003D07F6">
              <w:rPr>
                <w:rFonts w:ascii="Calibri" w:hAnsi="Calibri" w:cs="Arial"/>
                <w:b/>
                <w:color w:val="000000" w:themeColor="text1"/>
                <w:sz w:val="24"/>
              </w:rPr>
              <w:t>Mache dir dabei (möglichst detailreich) Notizen über Schlüsselszenen des Spiels, wo wesentliche Ereignisse oder Handlungen stattfinden</w:t>
            </w:r>
            <w:r>
              <w:rPr>
                <w:rFonts w:ascii="Calibri" w:hAnsi="Calibri" w:cs="Arial"/>
                <w:color w:val="000000" w:themeColor="text1"/>
                <w:sz w:val="24"/>
              </w:rPr>
              <w:t xml:space="preserve">. </w:t>
            </w:r>
          </w:p>
          <w:p w14:paraId="0129C1A5" w14:textId="0AF548F0" w:rsidR="003D07F6" w:rsidRPr="00E767A4" w:rsidRDefault="003D07F6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color w:val="000000" w:themeColor="text1"/>
                <w:sz w:val="24"/>
              </w:rPr>
            </w:pPr>
            <w:r>
              <w:rPr>
                <w:rFonts w:ascii="Calibri" w:hAnsi="Calibri" w:cs="Arial"/>
                <w:color w:val="000000" w:themeColor="text1"/>
                <w:sz w:val="24"/>
              </w:rPr>
              <w:t xml:space="preserve">Wenn du möchtest, kann das Spiel auch angehalten werden, damit du in Ruhe mitschreiben kannst. Es ist auch möglich, eine Szene mehrmals zu spielen oder anzusehen. </w:t>
            </w:r>
          </w:p>
        </w:tc>
      </w:tr>
    </w:tbl>
    <w:tbl>
      <w:tblPr>
        <w:tblStyle w:val="Tabellenraster2"/>
        <w:tblW w:w="9606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1668"/>
        <w:gridCol w:w="7938"/>
      </w:tblGrid>
      <w:tr w:rsidR="00B03462" w:rsidRPr="00E767A4" w14:paraId="38A171A1" w14:textId="77777777" w:rsidTr="0075050B">
        <w:trPr>
          <w:trHeight w:val="1391"/>
        </w:trPr>
        <w:tc>
          <w:tcPr>
            <w:tcW w:w="1668" w:type="dxa"/>
          </w:tcPr>
          <w:p w14:paraId="4672107B" w14:textId="77777777" w:rsidR="003D07F6" w:rsidRDefault="003D07F6" w:rsidP="00BB4A77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699C80B6" w14:textId="60721279" w:rsidR="00AA29DB" w:rsidRPr="00E767A4" w:rsidRDefault="003D07F6" w:rsidP="00BB4A77">
            <w:pPr>
              <w:rPr>
                <w:sz w:val="24"/>
              </w:rPr>
            </w:pPr>
            <w:r>
              <w:rPr>
                <w:rFonts w:ascii="Calibri" w:hAnsi="Calibri" w:cs="Arial"/>
                <w:sz w:val="24"/>
                <w:szCs w:val="20"/>
              </w:rPr>
              <w:t>Handlungsort</w:t>
            </w:r>
          </w:p>
          <w:p w14:paraId="1AB0D5AF" w14:textId="77777777" w:rsidR="00B03462" w:rsidRDefault="00B03462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0D024AAE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2BF7C037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5A95D100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407FD0BB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027766B6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39AC0040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16927092" w14:textId="77777777" w:rsidR="003D07F6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30DAA905" w14:textId="77777777" w:rsidR="003D07F6" w:rsidRPr="00E767A4" w:rsidRDefault="003D07F6" w:rsidP="00885F09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34B3E4A" w14:textId="133B8473" w:rsidR="00B03462" w:rsidRPr="00E767A4" w:rsidRDefault="00B03462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  <w:szCs w:val="20"/>
              </w:rPr>
            </w:pPr>
          </w:p>
        </w:tc>
      </w:tr>
      <w:tr w:rsidR="00A2252A" w:rsidRPr="00E767A4" w14:paraId="7C667C84" w14:textId="77777777" w:rsidTr="00E767A4">
        <w:tc>
          <w:tcPr>
            <w:tcW w:w="1668" w:type="dxa"/>
          </w:tcPr>
          <w:p w14:paraId="20EF1A2C" w14:textId="77777777" w:rsidR="003D07F6" w:rsidRDefault="003D07F6" w:rsidP="007C61A7">
            <w:pPr>
              <w:rPr>
                <w:rFonts w:ascii="Calibri" w:hAnsi="Calibri" w:cs="Arial"/>
                <w:sz w:val="24"/>
                <w:szCs w:val="20"/>
              </w:rPr>
            </w:pPr>
          </w:p>
          <w:p w14:paraId="0FCBDB82" w14:textId="77777777" w:rsidR="00DB349B" w:rsidRDefault="003D07F6" w:rsidP="007C61A7">
            <w:pPr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Handlungszeit / Dauer des Geschehens</w:t>
            </w:r>
          </w:p>
          <w:p w14:paraId="67943890" w14:textId="6F98C403" w:rsidR="003D07F6" w:rsidRPr="00E767A4" w:rsidRDefault="003D07F6" w:rsidP="007C61A7">
            <w:pPr>
              <w:rPr>
                <w:rFonts w:ascii="Calibri" w:hAnsi="Calibri" w:cs="Arial"/>
                <w:sz w:val="24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602812CF" w14:textId="77777777" w:rsidR="00B03462" w:rsidRPr="00E767A4" w:rsidRDefault="00B03462" w:rsidP="003D07F6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Calibri" w:hAnsi="Calibri" w:cs="Arial"/>
                <w:sz w:val="24"/>
              </w:rPr>
            </w:pPr>
          </w:p>
        </w:tc>
      </w:tr>
      <w:tr w:rsidR="00A2252A" w:rsidRPr="00E767A4" w14:paraId="370B7EA0" w14:textId="77777777" w:rsidTr="00E767A4">
        <w:trPr>
          <w:trHeight w:val="2012"/>
        </w:trPr>
        <w:tc>
          <w:tcPr>
            <w:tcW w:w="1668" w:type="dxa"/>
          </w:tcPr>
          <w:p w14:paraId="20B33411" w14:textId="77777777" w:rsidR="00E767A4" w:rsidRDefault="00E767A4" w:rsidP="007C61A7">
            <w:pPr>
              <w:rPr>
                <w:rFonts w:ascii="Calibri" w:hAnsi="Calibri" w:cs="Arial"/>
                <w:sz w:val="24"/>
              </w:rPr>
            </w:pPr>
          </w:p>
          <w:p w14:paraId="7AB3FD3B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 xml:space="preserve">Beteiligte Personen </w:t>
            </w:r>
          </w:p>
          <w:p w14:paraId="2DC2F373" w14:textId="2555774E" w:rsidR="003D07F6" w:rsidRPr="00E767A4" w:rsidRDefault="003D07F6" w:rsidP="003D07F6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(z.B. Aussehen, Kleidung, ...)</w:t>
            </w:r>
          </w:p>
        </w:tc>
        <w:tc>
          <w:tcPr>
            <w:tcW w:w="7938" w:type="dxa"/>
          </w:tcPr>
          <w:p w14:paraId="1368D04B" w14:textId="2BCE4253" w:rsidR="00A16A9F" w:rsidRPr="00E767A4" w:rsidRDefault="00A16A9F" w:rsidP="00E767A4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 w:rsidRPr="00E767A4">
              <w:rPr>
                <w:rFonts w:ascii="Calibri" w:hAnsi="Calibri" w:cs="Arial"/>
                <w:sz w:val="24"/>
              </w:rPr>
              <w:t xml:space="preserve"> </w:t>
            </w:r>
          </w:p>
        </w:tc>
      </w:tr>
      <w:tr w:rsidR="003D07F6" w:rsidRPr="00E767A4" w14:paraId="5FFA070D" w14:textId="77777777" w:rsidTr="00E767A4">
        <w:trPr>
          <w:trHeight w:val="2012"/>
        </w:trPr>
        <w:tc>
          <w:tcPr>
            <w:tcW w:w="1668" w:type="dxa"/>
          </w:tcPr>
          <w:p w14:paraId="15ED77EF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4D1D168C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Wichtiges Geschehen</w:t>
            </w:r>
          </w:p>
          <w:p w14:paraId="6FF6DC96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6C795DA0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0709BC23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1B834BAE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16FB1832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39DC02AB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485F1F0E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04373A20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55BD8F87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643806D5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546AFC95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2768CCDA" w14:textId="77777777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  <w:p w14:paraId="282F9962" w14:textId="12832B34" w:rsidR="003D07F6" w:rsidRDefault="003D07F6" w:rsidP="007C61A7">
            <w:pPr>
              <w:rPr>
                <w:rFonts w:ascii="Calibri" w:hAnsi="Calibri" w:cs="Arial"/>
                <w:sz w:val="24"/>
              </w:rPr>
            </w:pPr>
          </w:p>
        </w:tc>
        <w:tc>
          <w:tcPr>
            <w:tcW w:w="7938" w:type="dxa"/>
          </w:tcPr>
          <w:p w14:paraId="451C0BB5" w14:textId="77777777" w:rsidR="003D07F6" w:rsidRPr="00E767A4" w:rsidRDefault="003D07F6" w:rsidP="00E767A4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</w:tc>
      </w:tr>
    </w:tbl>
    <w:p w14:paraId="2E1913D1" w14:textId="3F1C9D1C" w:rsidR="005908BB" w:rsidRDefault="005908BB">
      <w:r>
        <w:br w:type="page"/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767A4" w:rsidRPr="004B7D8E" w14:paraId="44E4118B" w14:textId="77777777" w:rsidTr="007C6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bottom w:val="single" w:sz="4" w:space="0" w:color="5B9BD5" w:themeColor="accent1"/>
            </w:tcBorders>
            <w:shd w:val="clear" w:color="auto" w:fill="1F4E79" w:themeFill="accent1" w:themeFillShade="80"/>
          </w:tcPr>
          <w:p w14:paraId="3C3B2AC1" w14:textId="04FCE69D" w:rsidR="00E767A4" w:rsidRDefault="003D07F6" w:rsidP="005F7BFE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40"/>
              </w:rPr>
              <w:lastRenderedPageBreak/>
              <w:t>Arbeitsblatt 2: Handlungsskizze</w:t>
            </w:r>
          </w:p>
        </w:tc>
      </w:tr>
      <w:tr w:rsidR="003D07F6" w:rsidRPr="004B7D8E" w14:paraId="1E6A508B" w14:textId="77777777" w:rsidTr="002A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45E7F786" w14:textId="1FBD116C" w:rsidR="003D07F6" w:rsidRDefault="003D07F6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  <w:p w14:paraId="58BD0A27" w14:textId="4F88DFAE" w:rsidR="003D07F6" w:rsidRDefault="003D07F6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 xml:space="preserve">Entwerfe eine Handlungsskizze. </w:t>
            </w:r>
          </w:p>
          <w:p w14:paraId="7C6185B5" w14:textId="1057E537" w:rsidR="003D07F6" w:rsidRDefault="003D07F6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 xml:space="preserve">Möglichkeit A: </w:t>
            </w:r>
            <w:r w:rsidR="002A2489">
              <w:rPr>
                <w:rFonts w:ascii="Calibri" w:hAnsi="Calibri" w:cs="Arial"/>
                <w:b w:val="0"/>
                <w:sz w:val="24"/>
              </w:rPr>
              <w:t>Was ist passiert? („Erzählplan“)</w:t>
            </w:r>
          </w:p>
          <w:p w14:paraId="50F9F1C6" w14:textId="54D264D9" w:rsidR="003D07F6" w:rsidRPr="003D07F6" w:rsidRDefault="003D07F6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 xml:space="preserve">Möglichkeit B: </w:t>
            </w:r>
            <w:r w:rsidR="002A2489">
              <w:rPr>
                <w:rFonts w:ascii="Calibri" w:hAnsi="Calibri" w:cs="Arial"/>
                <w:b w:val="0"/>
                <w:sz w:val="24"/>
              </w:rPr>
              <w:t xml:space="preserve">Wie </w:t>
            </w:r>
            <w:r w:rsidR="002A2489">
              <w:rPr>
                <w:rFonts w:ascii="Calibri" w:hAnsi="Calibri" w:cs="Arial"/>
                <w:b w:val="0"/>
                <w:sz w:val="24"/>
              </w:rPr>
              <w:t xml:space="preserve">könnte </w:t>
            </w:r>
            <w:r w:rsidR="002A2489">
              <w:rPr>
                <w:rFonts w:ascii="Calibri" w:hAnsi="Calibri" w:cs="Arial"/>
                <w:b w:val="0"/>
                <w:sz w:val="24"/>
              </w:rPr>
              <w:t>die Geschichte weiter</w:t>
            </w:r>
            <w:r w:rsidR="002A2489">
              <w:rPr>
                <w:rFonts w:ascii="Calibri" w:hAnsi="Calibri" w:cs="Arial"/>
                <w:b w:val="0"/>
                <w:sz w:val="24"/>
              </w:rPr>
              <w:t xml:space="preserve"> gehen</w:t>
            </w:r>
            <w:r w:rsidR="002A2489">
              <w:rPr>
                <w:rFonts w:ascii="Calibri" w:hAnsi="Calibri" w:cs="Arial"/>
                <w:b w:val="0"/>
                <w:sz w:val="24"/>
              </w:rPr>
              <w:t>?</w:t>
            </w:r>
          </w:p>
          <w:p w14:paraId="7820D3CD" w14:textId="31668ACF" w:rsidR="003D07F6" w:rsidRPr="00801011" w:rsidRDefault="003D07F6" w:rsidP="00801011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</w:tc>
      </w:tr>
      <w:tr w:rsidR="002A2489" w:rsidRPr="004B7D8E" w14:paraId="6FE41F39" w14:textId="77777777" w:rsidTr="002A2489">
        <w:trPr>
          <w:trHeight w:val="11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FD595E3" w14:textId="03C4880F" w:rsidR="002A2489" w:rsidRPr="00801011" w:rsidRDefault="002A2489" w:rsidP="002A2489">
            <w:pPr>
              <w:pStyle w:val="-Spiegelstrichliste"/>
              <w:numPr>
                <w:ilvl w:val="0"/>
                <w:numId w:val="0"/>
              </w:numPr>
              <w:ind w:left="720"/>
              <w:rPr>
                <w:rFonts w:ascii="Calibri" w:hAnsi="Calibri" w:cs="Arial"/>
                <w:sz w:val="24"/>
              </w:rPr>
            </w:pPr>
          </w:p>
        </w:tc>
      </w:tr>
      <w:tr w:rsidR="00FC010A" w14:paraId="0A529566" w14:textId="77777777" w:rsidTr="00816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bottom w:val="single" w:sz="4" w:space="0" w:color="5B9BD5" w:themeColor="accent1"/>
            </w:tcBorders>
            <w:shd w:val="clear" w:color="auto" w:fill="1F4E79" w:themeFill="accent1" w:themeFillShade="80"/>
          </w:tcPr>
          <w:p w14:paraId="1923B7E5" w14:textId="63F8E51F" w:rsidR="00FC010A" w:rsidRPr="001609C0" w:rsidRDefault="00FC010A" w:rsidP="00FC010A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color w:val="FFFFFF" w:themeColor="background1"/>
              </w:rPr>
            </w:pPr>
            <w:r w:rsidRPr="001609C0">
              <w:rPr>
                <w:rFonts w:ascii="Calibri" w:hAnsi="Calibri" w:cs="Arial"/>
                <w:color w:val="FFFFFF" w:themeColor="background1"/>
                <w:sz w:val="40"/>
              </w:rPr>
              <w:t xml:space="preserve">Arbeitsblatt </w:t>
            </w:r>
            <w:r w:rsidRPr="001609C0">
              <w:rPr>
                <w:rFonts w:ascii="Calibri" w:hAnsi="Calibri" w:cs="Arial"/>
                <w:color w:val="FFFFFF" w:themeColor="background1"/>
                <w:sz w:val="40"/>
              </w:rPr>
              <w:t>3</w:t>
            </w:r>
            <w:r w:rsidRPr="001609C0">
              <w:rPr>
                <w:rFonts w:ascii="Calibri" w:hAnsi="Calibri" w:cs="Arial"/>
                <w:color w:val="FFFFFF" w:themeColor="background1"/>
                <w:sz w:val="40"/>
              </w:rPr>
              <w:t xml:space="preserve">: </w:t>
            </w:r>
            <w:r w:rsidRPr="001609C0">
              <w:rPr>
                <w:rFonts w:ascii="Calibri" w:hAnsi="Calibri" w:cs="Arial"/>
                <w:color w:val="FFFFFF" w:themeColor="background1"/>
                <w:sz w:val="40"/>
              </w:rPr>
              <w:t>Endfassung</w:t>
            </w:r>
          </w:p>
        </w:tc>
      </w:tr>
      <w:tr w:rsidR="00FC010A" w:rsidRPr="00801011" w14:paraId="3AF7FC9C" w14:textId="77777777" w:rsidTr="0081691C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1D3A2F4A" w14:textId="01D1C10B" w:rsidR="00FC010A" w:rsidRDefault="00FC010A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  <w:p w14:paraId="5C34FD6D" w14:textId="7FCC4510" w:rsidR="00FC010A" w:rsidRDefault="00FC010A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 xml:space="preserve">Schreibe aus dem Entwurf eine Endfassung, wie du die Geschichte erzählst. </w:t>
            </w:r>
            <w:r>
              <w:rPr>
                <w:rFonts w:ascii="Calibri" w:hAnsi="Calibri" w:cs="Arial"/>
                <w:sz w:val="24"/>
              </w:rPr>
              <w:t xml:space="preserve"> </w:t>
            </w:r>
          </w:p>
          <w:p w14:paraId="14204F51" w14:textId="304A7063" w:rsidR="00FC010A" w:rsidRDefault="00FC010A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Dabei überprüfe vor dem Schreiben, ob du ...:</w:t>
            </w:r>
          </w:p>
          <w:p w14:paraId="5AA0EBCA" w14:textId="73B6FC2E" w:rsidR="00FC010A" w:rsidRDefault="00FC010A" w:rsidP="00FC010A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... die Perspektive einhältst, die du dir vorgenommen hast (Ich- oder Er-Erzählung, Figurenperspektive)</w:t>
            </w:r>
          </w:p>
          <w:p w14:paraId="66057F99" w14:textId="0019AAB8" w:rsidR="00FC010A" w:rsidRDefault="00FC010A" w:rsidP="00FC010A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... genügend Stilmittel hast (z.B. indirekte Rede, anschauliche Adjektive und Verben, um Gedanken und Gefühle darzustellen)</w:t>
            </w:r>
          </w:p>
          <w:p w14:paraId="1037CB1A" w14:textId="55DEB27B" w:rsidR="00FC010A" w:rsidRPr="003D07F6" w:rsidRDefault="00FC010A" w:rsidP="00FC010A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 xml:space="preserve">... die Zeit einhältst (Vergangenheit, Gegenwart, ...) </w:t>
            </w:r>
          </w:p>
          <w:p w14:paraId="368F8542" w14:textId="77777777" w:rsidR="00FC010A" w:rsidRPr="00801011" w:rsidRDefault="00FC010A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</w:tc>
      </w:tr>
      <w:tr w:rsidR="00FC010A" w:rsidRPr="00801011" w14:paraId="3BA0F88A" w14:textId="77777777" w:rsidTr="00D27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6A2B906" w14:textId="77777777" w:rsidR="00FC010A" w:rsidRPr="00801011" w:rsidRDefault="00FC010A" w:rsidP="0081691C">
            <w:pPr>
              <w:pStyle w:val="-Spiegelstrichliste"/>
              <w:numPr>
                <w:ilvl w:val="0"/>
                <w:numId w:val="0"/>
              </w:numPr>
              <w:ind w:left="720"/>
              <w:rPr>
                <w:rFonts w:ascii="Calibri" w:hAnsi="Calibri" w:cs="Arial"/>
                <w:sz w:val="24"/>
              </w:rPr>
            </w:pPr>
          </w:p>
        </w:tc>
      </w:tr>
      <w:tr w:rsidR="00D275EF" w14:paraId="3CFB4370" w14:textId="77777777" w:rsidTr="0081691C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bottom w:val="single" w:sz="4" w:space="0" w:color="5B9BD5" w:themeColor="accent1"/>
            </w:tcBorders>
            <w:shd w:val="clear" w:color="auto" w:fill="1F4E79" w:themeFill="accent1" w:themeFillShade="80"/>
          </w:tcPr>
          <w:p w14:paraId="7F8F7152" w14:textId="390D00DE" w:rsidR="00D275EF" w:rsidRDefault="00D275EF" w:rsidP="00D275EF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40"/>
              </w:rPr>
              <w:t xml:space="preserve">Arbeitsblatt </w:t>
            </w:r>
            <w:r>
              <w:rPr>
                <w:rFonts w:ascii="Calibri" w:hAnsi="Calibri" w:cs="Arial"/>
                <w:sz w:val="40"/>
              </w:rPr>
              <w:t>4</w:t>
            </w:r>
            <w:r>
              <w:rPr>
                <w:rFonts w:ascii="Calibri" w:hAnsi="Calibri" w:cs="Arial"/>
                <w:sz w:val="40"/>
              </w:rPr>
              <w:t xml:space="preserve">: </w:t>
            </w:r>
            <w:r>
              <w:rPr>
                <w:rFonts w:ascii="Calibri" w:hAnsi="Calibri" w:cs="Arial"/>
                <w:sz w:val="40"/>
              </w:rPr>
              <w:t>Wortschatz-Sammel-Blatt</w:t>
            </w:r>
          </w:p>
        </w:tc>
      </w:tr>
      <w:tr w:rsidR="00D275EF" w:rsidRPr="00801011" w14:paraId="078044AD" w14:textId="77777777" w:rsidTr="00816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0E56E1DA" w14:textId="492B180B" w:rsidR="00D275EF" w:rsidRDefault="00D275EF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  <w:p w14:paraId="36232A95" w14:textId="0F2BC044" w:rsidR="00D275EF" w:rsidRDefault="00D275EF" w:rsidP="0081691C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Sammle mit deinen Tischnachbarinnen und Tischnachbarn Wörter und Redewendungen.</w:t>
            </w:r>
          </w:p>
          <w:p w14:paraId="379212B2" w14:textId="77777777" w:rsidR="00D275EF" w:rsidRDefault="00D275EF" w:rsidP="0081691C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Wie kann man direkte Rede einleiten?</w:t>
            </w:r>
          </w:p>
          <w:p w14:paraId="79E403B0" w14:textId="56E2A351" w:rsidR="00D275EF" w:rsidRDefault="00D275EF" w:rsidP="0081691C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Wie kann man gut jemanden beschreiben?</w:t>
            </w:r>
          </w:p>
          <w:p w14:paraId="4FA03CCE" w14:textId="77777777" w:rsidR="00D275EF" w:rsidRDefault="00D275EF" w:rsidP="0081691C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Was zeigt den Charakter einer Person auf?</w:t>
            </w:r>
          </w:p>
          <w:p w14:paraId="0F4AF1CE" w14:textId="6EE75824" w:rsidR="00D275EF" w:rsidRDefault="00D275EF" w:rsidP="0081691C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Was sind verschiedene Ausdrücke für Wörter, die oft vorkommen (z.B. sagen, gehen, machen)?</w:t>
            </w:r>
          </w:p>
          <w:p w14:paraId="3C2D4814" w14:textId="3032E96E" w:rsidR="00D275EF" w:rsidRDefault="00D275EF" w:rsidP="0081691C">
            <w:pPr>
              <w:pStyle w:val="-Spiegelstrichliste"/>
              <w:numPr>
                <w:ilvl w:val="0"/>
                <w:numId w:val="30"/>
              </w:numPr>
              <w:rPr>
                <w:rFonts w:ascii="Calibri" w:hAnsi="Calibri" w:cs="Arial"/>
                <w:b w:val="0"/>
                <w:sz w:val="24"/>
              </w:rPr>
            </w:pPr>
            <w:r>
              <w:rPr>
                <w:rFonts w:ascii="Calibri" w:hAnsi="Calibri" w:cs="Arial"/>
                <w:b w:val="0"/>
                <w:sz w:val="24"/>
              </w:rPr>
              <w:t>Wie kann man Gedanken ausdrücken? Vor allem wenn es kein allwissender Erzähler ist?</w:t>
            </w:r>
          </w:p>
          <w:p w14:paraId="0697C57F" w14:textId="77777777" w:rsidR="00D275EF" w:rsidRPr="00801011" w:rsidRDefault="00D275EF" w:rsidP="00D275EF">
            <w:pPr>
              <w:pStyle w:val="-Spiegelstrichliste"/>
              <w:numPr>
                <w:ilvl w:val="0"/>
                <w:numId w:val="0"/>
              </w:numPr>
              <w:rPr>
                <w:rFonts w:ascii="Calibri" w:hAnsi="Calibri" w:cs="Arial"/>
                <w:sz w:val="24"/>
              </w:rPr>
            </w:pPr>
          </w:p>
        </w:tc>
      </w:tr>
      <w:tr w:rsidR="00D275EF" w:rsidRPr="00801011" w14:paraId="031BC4BD" w14:textId="77777777" w:rsidTr="001609C0">
        <w:trPr>
          <w:trHeight w:val="10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5ED7426A" w14:textId="77777777" w:rsidR="00D275EF" w:rsidRPr="00801011" w:rsidRDefault="00D275EF" w:rsidP="0081691C">
            <w:pPr>
              <w:pStyle w:val="-Spiegelstrichliste"/>
              <w:numPr>
                <w:ilvl w:val="0"/>
                <w:numId w:val="0"/>
              </w:numPr>
              <w:ind w:left="720"/>
              <w:rPr>
                <w:rFonts w:ascii="Calibri" w:hAnsi="Calibri" w:cs="Arial"/>
                <w:sz w:val="24"/>
              </w:rPr>
            </w:pPr>
          </w:p>
        </w:tc>
      </w:tr>
    </w:tbl>
    <w:p w14:paraId="64D5F7C7" w14:textId="77777777" w:rsidR="00D275EF" w:rsidRDefault="00D275EF" w:rsidP="001609C0">
      <w:bookmarkStart w:id="0" w:name="_GoBack"/>
      <w:bookmarkEnd w:id="0"/>
    </w:p>
    <w:sectPr w:rsidR="00D275EF" w:rsidSect="001609C0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/>
      <w:pgMar w:top="1276" w:right="1133" w:bottom="425" w:left="1418" w:header="567" w:footer="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97649" w14:textId="77777777" w:rsidR="003D07F6" w:rsidRDefault="003D07F6" w:rsidP="000240A6">
      <w:pPr>
        <w:spacing w:after="0" w:line="240" w:lineRule="auto"/>
      </w:pPr>
      <w:r>
        <w:separator/>
      </w:r>
    </w:p>
  </w:endnote>
  <w:endnote w:type="continuationSeparator" w:id="0">
    <w:p w14:paraId="12C93840" w14:textId="77777777" w:rsidR="003D07F6" w:rsidRDefault="003D07F6" w:rsidP="0002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Tabellenraster"/>
      <w:tblW w:w="9781" w:type="dxa"/>
      <w:tblInd w:w="-14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685"/>
    </w:tblGrid>
    <w:tr w:rsidR="003D07F6" w14:paraId="1CE498D2" w14:textId="77777777" w:rsidTr="00C26AAF">
      <w:tc>
        <w:tcPr>
          <w:tcW w:w="6096" w:type="dxa"/>
          <w:vAlign w:val="center"/>
        </w:tcPr>
        <w:p w14:paraId="3AC3CE56" w14:textId="77777777" w:rsidR="003D07F6" w:rsidRPr="000C597A" w:rsidRDefault="003D07F6" w:rsidP="00D41F3F">
          <w:pPr>
            <w:pStyle w:val="Fuzeile"/>
            <w:tabs>
              <w:tab w:val="clear" w:pos="9072"/>
              <w:tab w:val="right" w:pos="9356"/>
            </w:tabs>
            <w:rPr>
              <w:sz w:val="24"/>
              <w:szCs w:val="24"/>
            </w:rPr>
          </w:pPr>
          <w:r w:rsidRPr="000C597A"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1564DA49" wp14:editId="5916E50E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1569085" cy="449580"/>
                <wp:effectExtent l="0" t="0" r="0" b="762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pielraum-und-TH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4CF7D95" w14:textId="77777777" w:rsidR="003D07F6" w:rsidRPr="00D41F3F" w:rsidRDefault="003D07F6" w:rsidP="00D41F3F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rPr>
              <w:szCs w:val="20"/>
            </w:rPr>
          </w:pPr>
          <w:r w:rsidRPr="00D41F3F">
            <w:rPr>
              <w:szCs w:val="20"/>
            </w:rPr>
            <w:t>Methode von:</w:t>
          </w:r>
          <w:r w:rsidRPr="00D41F3F">
            <w:rPr>
              <w:szCs w:val="20"/>
            </w:rPr>
            <w:tab/>
          </w:r>
          <w:hyperlink r:id="rId2" w:history="1">
            <w:r w:rsidRPr="00D41F3F">
              <w:rPr>
                <w:rStyle w:val="Link"/>
                <w:szCs w:val="20"/>
              </w:rPr>
              <w:t>th-koeln.de/</w:t>
            </w:r>
            <w:proofErr w:type="spellStart"/>
            <w:r w:rsidRPr="00D41F3F">
              <w:rPr>
                <w:rStyle w:val="Link"/>
                <w:szCs w:val="20"/>
              </w:rPr>
              <w:t>spielraum</w:t>
            </w:r>
            <w:proofErr w:type="spellEnd"/>
          </w:hyperlink>
        </w:p>
        <w:p w14:paraId="2711636B" w14:textId="77777777" w:rsidR="003D07F6" w:rsidRPr="00D41F3F" w:rsidRDefault="003D07F6" w:rsidP="00D41F3F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</w:p>
      </w:tc>
      <w:tc>
        <w:tcPr>
          <w:tcW w:w="3685" w:type="dxa"/>
          <w:vAlign w:val="center"/>
        </w:tcPr>
        <w:p w14:paraId="611FD2BD" w14:textId="77777777" w:rsidR="003D07F6" w:rsidRDefault="003D07F6" w:rsidP="002D43B0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  <w:r>
            <w:rPr>
              <w:szCs w:val="20"/>
            </w:rPr>
            <w:t xml:space="preserve">Bereitgestellt auf </w:t>
          </w:r>
          <w:hyperlink r:id="rId3" w:history="1">
            <w:r>
              <w:rPr>
                <w:rStyle w:val="Link"/>
                <w:szCs w:val="20"/>
              </w:rPr>
              <w:t>d</w:t>
            </w:r>
            <w:r w:rsidRPr="00EF5D4A">
              <w:rPr>
                <w:rStyle w:val="Link"/>
                <w:szCs w:val="20"/>
              </w:rPr>
              <w:t>igitale-</w:t>
            </w:r>
            <w:r>
              <w:rPr>
                <w:rStyle w:val="Link"/>
                <w:szCs w:val="20"/>
              </w:rPr>
              <w:t>s</w:t>
            </w:r>
            <w:r w:rsidRPr="00EF5D4A">
              <w:rPr>
                <w:rStyle w:val="Link"/>
                <w:szCs w:val="20"/>
              </w:rPr>
              <w:t>pielewelten.de</w:t>
            </w:r>
          </w:hyperlink>
        </w:p>
      </w:tc>
    </w:tr>
  </w:tbl>
  <w:p w14:paraId="08C762F2" w14:textId="77777777" w:rsidR="003D07F6" w:rsidRPr="0030352E" w:rsidRDefault="003D07F6" w:rsidP="00D41F3F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  <w:t xml:space="preserve"> </w:t>
    </w:r>
  </w:p>
  <w:p w14:paraId="642B894C" w14:textId="77777777" w:rsidR="003D07F6" w:rsidRDefault="003D07F6" w:rsidP="00D41F3F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A292DF" w14:textId="77777777" w:rsidR="003D07F6" w:rsidRDefault="003D07F6" w:rsidP="000240A6">
      <w:pPr>
        <w:spacing w:after="0" w:line="240" w:lineRule="auto"/>
      </w:pPr>
      <w:r>
        <w:separator/>
      </w:r>
    </w:p>
  </w:footnote>
  <w:footnote w:type="continuationSeparator" w:id="0">
    <w:p w14:paraId="2F6BA865" w14:textId="77777777" w:rsidR="003D07F6" w:rsidRDefault="003D07F6" w:rsidP="0002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813724" w14:textId="77777777" w:rsidR="003D07F6" w:rsidRDefault="003D07F6">
    <w:pPr>
      <w:pStyle w:val="Kopfzeile"/>
    </w:pPr>
    <w:r>
      <w:rPr>
        <w:noProof/>
        <w:lang w:eastAsia="de-DE"/>
      </w:rPr>
      <w:pict w14:anchorId="31912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EBD6DF" w14:textId="326C2950" w:rsidR="003D07F6" w:rsidRDefault="003D07F6" w:rsidP="0045167B">
    <w:pPr>
      <w:pBdr>
        <w:bottom w:val="single" w:sz="4" w:space="1" w:color="auto"/>
      </w:pBdr>
      <w:tabs>
        <w:tab w:val="right" w:pos="9356"/>
      </w:tabs>
      <w:ind w:right="-1"/>
    </w:pPr>
    <w:r>
      <w:rPr>
        <w:noProof/>
        <w:szCs w:val="20"/>
        <w:lang w:eastAsia="de-DE"/>
      </w:rPr>
      <w:pict w14:anchorId="29B4B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4" o:spid="_x0000_s2054" type="#_x0000_t75" style="position:absolute;margin-left:-63.15pt;margin-top:-57.2pt;width:595.2pt;height:841.9pt;z-index:-251656192;mso-position-horizontal-relative:margin;mso-position-vertical-relative:margin" o:allowincell="f">
          <v:imagedata r:id="rId1" o:title="160305 GamesCamp Ethik und Games - DinA4 Aushang-HG"/>
          <w10:wrap anchorx="margin" anchory="margin"/>
        </v:shape>
      </w:pict>
    </w:r>
    <w:r w:rsidRPr="003D07F6">
      <w:rPr>
        <w:rFonts w:ascii="Calibri" w:hAnsi="Calibri" w:cs="Arial"/>
        <w:color w:val="F2F2F2" w:themeColor="background1" w:themeShade="F2"/>
        <w:sz w:val="36"/>
        <w:szCs w:val="56"/>
      </w:rPr>
      <w:t xml:space="preserve"> </w:t>
    </w:r>
    <w:r w:rsidRPr="003D07F6">
      <w:rPr>
        <w:szCs w:val="20"/>
      </w:rPr>
      <w:t>Die Geschichte von zwei Brüdern: Kreative Schreibpraxis</w:t>
    </w:r>
    <w:r>
      <w:rPr>
        <w:szCs w:val="20"/>
      </w:rPr>
      <w:tab/>
    </w:r>
    <w:r w:rsidRPr="0030352E">
      <w:rPr>
        <w:szCs w:val="20"/>
      </w:rPr>
      <w:t xml:space="preserve">Seite </w:t>
    </w:r>
    <w:sdt>
      <w:sdtPr>
        <w:rPr>
          <w:szCs w:val="20"/>
        </w:rPr>
        <w:id w:val="1749236912"/>
        <w:docPartObj>
          <w:docPartGallery w:val="Page Numbers (Bottom of Page)"/>
          <w:docPartUnique/>
        </w:docPartObj>
      </w:sdtPr>
      <w:sdtContent>
        <w:r w:rsidRPr="0030352E">
          <w:rPr>
            <w:szCs w:val="20"/>
          </w:rPr>
          <w:fldChar w:fldCharType="begin"/>
        </w:r>
        <w:r w:rsidRPr="0030352E">
          <w:rPr>
            <w:szCs w:val="20"/>
          </w:rPr>
          <w:instrText>PAGE   \* MERGEFORMAT</w:instrText>
        </w:r>
        <w:r w:rsidRPr="0030352E">
          <w:rPr>
            <w:szCs w:val="20"/>
          </w:rPr>
          <w:fldChar w:fldCharType="separate"/>
        </w:r>
        <w:r w:rsidR="001609C0">
          <w:rPr>
            <w:noProof/>
            <w:szCs w:val="20"/>
          </w:rPr>
          <w:t>5</w:t>
        </w:r>
        <w:r w:rsidRPr="0030352E">
          <w:rPr>
            <w:szCs w:val="20"/>
          </w:rPr>
          <w:fldChar w:fldCharType="end"/>
        </w:r>
        <w:r w:rsidRPr="0030352E">
          <w:rPr>
            <w:szCs w:val="20"/>
          </w:rPr>
          <w:t>/</w:t>
        </w:r>
        <w:r w:rsidRPr="0030352E">
          <w:rPr>
            <w:szCs w:val="20"/>
          </w:rPr>
          <w:fldChar w:fldCharType="begin"/>
        </w:r>
        <w:r w:rsidRPr="0030352E">
          <w:rPr>
            <w:szCs w:val="20"/>
          </w:rPr>
          <w:instrText xml:space="preserve"> NUMPAGES  \* Arabic  \* MERGEFORMAT </w:instrText>
        </w:r>
        <w:r w:rsidRPr="0030352E">
          <w:rPr>
            <w:szCs w:val="20"/>
          </w:rPr>
          <w:fldChar w:fldCharType="separate"/>
        </w:r>
        <w:r w:rsidR="001609C0">
          <w:rPr>
            <w:noProof/>
            <w:szCs w:val="20"/>
          </w:rPr>
          <w:t>5</w:t>
        </w:r>
        <w:r w:rsidRPr="0030352E">
          <w:rPr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47DC34" w14:textId="77777777" w:rsidR="003D07F6" w:rsidRDefault="003D07F6">
    <w:pPr>
      <w:pStyle w:val="Kopfzeile"/>
    </w:pPr>
    <w:r>
      <w:rPr>
        <w:noProof/>
        <w:lang w:eastAsia="de-DE"/>
      </w:rPr>
      <w:pict w14:anchorId="5E5E2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4DD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">
    <w:nsid w:val="09832206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">
    <w:nsid w:val="0B8F15E4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C4FB8"/>
    <w:multiLevelType w:val="hybridMultilevel"/>
    <w:tmpl w:val="31FA991A"/>
    <w:lvl w:ilvl="0" w:tplc="D19E3CE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C1103"/>
    <w:multiLevelType w:val="hybridMultilevel"/>
    <w:tmpl w:val="7EEEF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B7CBE"/>
    <w:multiLevelType w:val="hybridMultilevel"/>
    <w:tmpl w:val="95044E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956BC"/>
    <w:multiLevelType w:val="hybridMultilevel"/>
    <w:tmpl w:val="6948556E"/>
    <w:lvl w:ilvl="0" w:tplc="F7AC43E6">
      <w:numFmt w:val="bullet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19476060"/>
    <w:multiLevelType w:val="hybridMultilevel"/>
    <w:tmpl w:val="338A82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D5F4E"/>
    <w:multiLevelType w:val="hybridMultilevel"/>
    <w:tmpl w:val="0BC61646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E3D90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0">
    <w:nsid w:val="2C38295D"/>
    <w:multiLevelType w:val="hybridMultilevel"/>
    <w:tmpl w:val="6BBA56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F30AF"/>
    <w:multiLevelType w:val="hybridMultilevel"/>
    <w:tmpl w:val="B45A9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F00E0"/>
    <w:multiLevelType w:val="hybridMultilevel"/>
    <w:tmpl w:val="150CAFFE"/>
    <w:lvl w:ilvl="0" w:tplc="F45E4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F7878"/>
    <w:multiLevelType w:val="hybridMultilevel"/>
    <w:tmpl w:val="167E55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D43F2"/>
    <w:multiLevelType w:val="hybridMultilevel"/>
    <w:tmpl w:val="FF46E7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FC091E"/>
    <w:multiLevelType w:val="hybridMultilevel"/>
    <w:tmpl w:val="A6521C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64389"/>
    <w:multiLevelType w:val="hybridMultilevel"/>
    <w:tmpl w:val="1250C942"/>
    <w:lvl w:ilvl="0" w:tplc="0407000B">
      <w:start w:val="1"/>
      <w:numFmt w:val="bullet"/>
      <w:lvlText w:val=""/>
      <w:lvlJc w:val="left"/>
      <w:pPr>
        <w:ind w:left="60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7">
    <w:nsid w:val="41A64D35"/>
    <w:multiLevelType w:val="hybridMultilevel"/>
    <w:tmpl w:val="D27A2038"/>
    <w:lvl w:ilvl="0" w:tplc="97E236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492A24FC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F1797A"/>
    <w:multiLevelType w:val="hybridMultilevel"/>
    <w:tmpl w:val="CB342304"/>
    <w:lvl w:ilvl="0" w:tplc="6DAE0B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F04B0"/>
    <w:multiLevelType w:val="hybridMultilevel"/>
    <w:tmpl w:val="F49C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A1378"/>
    <w:multiLevelType w:val="multilevel"/>
    <w:tmpl w:val="66345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22">
    <w:nsid w:val="5A8D09AE"/>
    <w:multiLevelType w:val="hybridMultilevel"/>
    <w:tmpl w:val="DFFEB32E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5C347ACA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917157"/>
    <w:multiLevelType w:val="hybridMultilevel"/>
    <w:tmpl w:val="C4CC550E"/>
    <w:lvl w:ilvl="0" w:tplc="0407000F">
      <w:start w:val="1"/>
      <w:numFmt w:val="decimal"/>
      <w:lvlText w:val="%1."/>
      <w:lvlJc w:val="left"/>
      <w:pPr>
        <w:ind w:left="1306" w:hanging="360"/>
      </w:pPr>
    </w:lvl>
    <w:lvl w:ilvl="1" w:tplc="04070019" w:tentative="1">
      <w:start w:val="1"/>
      <w:numFmt w:val="lowerLetter"/>
      <w:lvlText w:val="%2."/>
      <w:lvlJc w:val="left"/>
      <w:pPr>
        <w:ind w:left="2026" w:hanging="360"/>
      </w:pPr>
    </w:lvl>
    <w:lvl w:ilvl="2" w:tplc="0407001B" w:tentative="1">
      <w:start w:val="1"/>
      <w:numFmt w:val="lowerRoman"/>
      <w:lvlText w:val="%3."/>
      <w:lvlJc w:val="right"/>
      <w:pPr>
        <w:ind w:left="2746" w:hanging="180"/>
      </w:pPr>
    </w:lvl>
    <w:lvl w:ilvl="3" w:tplc="0407000F" w:tentative="1">
      <w:start w:val="1"/>
      <w:numFmt w:val="decimal"/>
      <w:lvlText w:val="%4."/>
      <w:lvlJc w:val="left"/>
      <w:pPr>
        <w:ind w:left="3466" w:hanging="360"/>
      </w:pPr>
    </w:lvl>
    <w:lvl w:ilvl="4" w:tplc="04070019" w:tentative="1">
      <w:start w:val="1"/>
      <w:numFmt w:val="lowerLetter"/>
      <w:lvlText w:val="%5."/>
      <w:lvlJc w:val="left"/>
      <w:pPr>
        <w:ind w:left="4186" w:hanging="360"/>
      </w:pPr>
    </w:lvl>
    <w:lvl w:ilvl="5" w:tplc="0407001B" w:tentative="1">
      <w:start w:val="1"/>
      <w:numFmt w:val="lowerRoman"/>
      <w:lvlText w:val="%6."/>
      <w:lvlJc w:val="right"/>
      <w:pPr>
        <w:ind w:left="4906" w:hanging="180"/>
      </w:pPr>
    </w:lvl>
    <w:lvl w:ilvl="6" w:tplc="0407000F" w:tentative="1">
      <w:start w:val="1"/>
      <w:numFmt w:val="decimal"/>
      <w:lvlText w:val="%7."/>
      <w:lvlJc w:val="left"/>
      <w:pPr>
        <w:ind w:left="5626" w:hanging="360"/>
      </w:pPr>
    </w:lvl>
    <w:lvl w:ilvl="7" w:tplc="04070019" w:tentative="1">
      <w:start w:val="1"/>
      <w:numFmt w:val="lowerLetter"/>
      <w:lvlText w:val="%8."/>
      <w:lvlJc w:val="left"/>
      <w:pPr>
        <w:ind w:left="6346" w:hanging="360"/>
      </w:pPr>
    </w:lvl>
    <w:lvl w:ilvl="8" w:tplc="0407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25">
    <w:nsid w:val="72544CC0"/>
    <w:multiLevelType w:val="hybridMultilevel"/>
    <w:tmpl w:val="EA1A7C18"/>
    <w:lvl w:ilvl="0" w:tplc="2B0499CC">
      <w:start w:val="1"/>
      <w:numFmt w:val="bullet"/>
      <w:pStyle w:val="-Spiegelstrichliste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47FF2"/>
    <w:multiLevelType w:val="hybridMultilevel"/>
    <w:tmpl w:val="0F8603D6"/>
    <w:lvl w:ilvl="0" w:tplc="490E0B9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3566E1"/>
    <w:multiLevelType w:val="hybridMultilevel"/>
    <w:tmpl w:val="0B18F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F0775"/>
    <w:multiLevelType w:val="hybridMultilevel"/>
    <w:tmpl w:val="DA2077A0"/>
    <w:lvl w:ilvl="0" w:tplc="BBD0A950">
      <w:start w:val="1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830842"/>
    <w:multiLevelType w:val="multilevel"/>
    <w:tmpl w:val="03EE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4"/>
  </w:num>
  <w:num w:numId="3">
    <w:abstractNumId w:val="20"/>
  </w:num>
  <w:num w:numId="4">
    <w:abstractNumId w:val="2"/>
  </w:num>
  <w:num w:numId="5">
    <w:abstractNumId w:val="18"/>
  </w:num>
  <w:num w:numId="6">
    <w:abstractNumId w:val="23"/>
  </w:num>
  <w:num w:numId="7">
    <w:abstractNumId w:val="24"/>
  </w:num>
  <w:num w:numId="8">
    <w:abstractNumId w:val="7"/>
  </w:num>
  <w:num w:numId="9">
    <w:abstractNumId w:val="17"/>
  </w:num>
  <w:num w:numId="10">
    <w:abstractNumId w:val="27"/>
  </w:num>
  <w:num w:numId="11">
    <w:abstractNumId w:val="5"/>
  </w:num>
  <w:num w:numId="12">
    <w:abstractNumId w:val="14"/>
  </w:num>
  <w:num w:numId="13">
    <w:abstractNumId w:val="22"/>
  </w:num>
  <w:num w:numId="14">
    <w:abstractNumId w:val="6"/>
  </w:num>
  <w:num w:numId="15">
    <w:abstractNumId w:val="11"/>
  </w:num>
  <w:num w:numId="16">
    <w:abstractNumId w:val="29"/>
  </w:num>
  <w:num w:numId="17">
    <w:abstractNumId w:val="9"/>
  </w:num>
  <w:num w:numId="18">
    <w:abstractNumId w:val="26"/>
  </w:num>
  <w:num w:numId="19">
    <w:abstractNumId w:val="21"/>
  </w:num>
  <w:num w:numId="20">
    <w:abstractNumId w:val="0"/>
  </w:num>
  <w:num w:numId="21">
    <w:abstractNumId w:val="1"/>
  </w:num>
  <w:num w:numId="22">
    <w:abstractNumId w:val="19"/>
  </w:num>
  <w:num w:numId="23">
    <w:abstractNumId w:val="12"/>
  </w:num>
  <w:num w:numId="24">
    <w:abstractNumId w:val="8"/>
  </w:num>
  <w:num w:numId="25">
    <w:abstractNumId w:val="10"/>
  </w:num>
  <w:num w:numId="26">
    <w:abstractNumId w:val="16"/>
  </w:num>
  <w:num w:numId="27">
    <w:abstractNumId w:val="15"/>
  </w:num>
  <w:num w:numId="28">
    <w:abstractNumId w:val="13"/>
  </w:num>
  <w:num w:numId="29">
    <w:abstractNumId w:val="28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A6"/>
    <w:rsid w:val="00001734"/>
    <w:rsid w:val="0001687E"/>
    <w:rsid w:val="000240A6"/>
    <w:rsid w:val="00025319"/>
    <w:rsid w:val="00031178"/>
    <w:rsid w:val="00043C8A"/>
    <w:rsid w:val="00045C20"/>
    <w:rsid w:val="00053F7E"/>
    <w:rsid w:val="00065514"/>
    <w:rsid w:val="000711BC"/>
    <w:rsid w:val="00071E9D"/>
    <w:rsid w:val="00081401"/>
    <w:rsid w:val="00083FAF"/>
    <w:rsid w:val="00084873"/>
    <w:rsid w:val="00086B7C"/>
    <w:rsid w:val="00093BA3"/>
    <w:rsid w:val="000B290B"/>
    <w:rsid w:val="000C2887"/>
    <w:rsid w:val="000C348E"/>
    <w:rsid w:val="000C597A"/>
    <w:rsid w:val="000C73C6"/>
    <w:rsid w:val="000C76A8"/>
    <w:rsid w:val="000D57D2"/>
    <w:rsid w:val="000E76F8"/>
    <w:rsid w:val="000F3C3F"/>
    <w:rsid w:val="000F5786"/>
    <w:rsid w:val="000F586D"/>
    <w:rsid w:val="00103B7A"/>
    <w:rsid w:val="00105ADA"/>
    <w:rsid w:val="00110798"/>
    <w:rsid w:val="0011155B"/>
    <w:rsid w:val="00116B14"/>
    <w:rsid w:val="00123271"/>
    <w:rsid w:val="00132B47"/>
    <w:rsid w:val="001366DA"/>
    <w:rsid w:val="001411AC"/>
    <w:rsid w:val="00145445"/>
    <w:rsid w:val="001541D7"/>
    <w:rsid w:val="001609C0"/>
    <w:rsid w:val="00163DCE"/>
    <w:rsid w:val="00165669"/>
    <w:rsid w:val="00170857"/>
    <w:rsid w:val="0017556F"/>
    <w:rsid w:val="0017681F"/>
    <w:rsid w:val="001969EF"/>
    <w:rsid w:val="001B2124"/>
    <w:rsid w:val="001B2A35"/>
    <w:rsid w:val="001B7BED"/>
    <w:rsid w:val="001D4681"/>
    <w:rsid w:val="001E24B2"/>
    <w:rsid w:val="001E6050"/>
    <w:rsid w:val="001F2A69"/>
    <w:rsid w:val="002046BF"/>
    <w:rsid w:val="00207F7D"/>
    <w:rsid w:val="002205A2"/>
    <w:rsid w:val="00237B3D"/>
    <w:rsid w:val="002510A2"/>
    <w:rsid w:val="00252D1D"/>
    <w:rsid w:val="00275056"/>
    <w:rsid w:val="00281083"/>
    <w:rsid w:val="00285674"/>
    <w:rsid w:val="00285856"/>
    <w:rsid w:val="00293994"/>
    <w:rsid w:val="002977D7"/>
    <w:rsid w:val="002A2489"/>
    <w:rsid w:val="002B3BB5"/>
    <w:rsid w:val="002B5AAD"/>
    <w:rsid w:val="002D43B0"/>
    <w:rsid w:val="002E7A62"/>
    <w:rsid w:val="002F7897"/>
    <w:rsid w:val="002F7C79"/>
    <w:rsid w:val="0030352E"/>
    <w:rsid w:val="003111D4"/>
    <w:rsid w:val="003126BC"/>
    <w:rsid w:val="0032490A"/>
    <w:rsid w:val="00342269"/>
    <w:rsid w:val="003438AD"/>
    <w:rsid w:val="00346CBE"/>
    <w:rsid w:val="00350856"/>
    <w:rsid w:val="00353D4D"/>
    <w:rsid w:val="00360F31"/>
    <w:rsid w:val="00367C75"/>
    <w:rsid w:val="00375456"/>
    <w:rsid w:val="003846EC"/>
    <w:rsid w:val="00385172"/>
    <w:rsid w:val="003B2860"/>
    <w:rsid w:val="003C13B8"/>
    <w:rsid w:val="003C24A3"/>
    <w:rsid w:val="003C262C"/>
    <w:rsid w:val="003D07F6"/>
    <w:rsid w:val="003D5042"/>
    <w:rsid w:val="003E0869"/>
    <w:rsid w:val="003E6C23"/>
    <w:rsid w:val="003E6D8D"/>
    <w:rsid w:val="003F4551"/>
    <w:rsid w:val="003F72C5"/>
    <w:rsid w:val="004135EA"/>
    <w:rsid w:val="0042259B"/>
    <w:rsid w:val="004249FD"/>
    <w:rsid w:val="00425481"/>
    <w:rsid w:val="00430594"/>
    <w:rsid w:val="004412DB"/>
    <w:rsid w:val="0045167B"/>
    <w:rsid w:val="00465AA8"/>
    <w:rsid w:val="004708EE"/>
    <w:rsid w:val="00470A4C"/>
    <w:rsid w:val="00475D58"/>
    <w:rsid w:val="004A74A8"/>
    <w:rsid w:val="004B2B2E"/>
    <w:rsid w:val="004B67E2"/>
    <w:rsid w:val="004B7D8E"/>
    <w:rsid w:val="004C1B2C"/>
    <w:rsid w:val="004E0237"/>
    <w:rsid w:val="004E3FF9"/>
    <w:rsid w:val="004E4F80"/>
    <w:rsid w:val="004F02AD"/>
    <w:rsid w:val="004F0672"/>
    <w:rsid w:val="004F7258"/>
    <w:rsid w:val="004F7888"/>
    <w:rsid w:val="00501984"/>
    <w:rsid w:val="005121C2"/>
    <w:rsid w:val="005222FF"/>
    <w:rsid w:val="00532297"/>
    <w:rsid w:val="00533979"/>
    <w:rsid w:val="0055284E"/>
    <w:rsid w:val="00560A26"/>
    <w:rsid w:val="005713BC"/>
    <w:rsid w:val="00573C8A"/>
    <w:rsid w:val="005908BB"/>
    <w:rsid w:val="005B529D"/>
    <w:rsid w:val="005D6186"/>
    <w:rsid w:val="005D7765"/>
    <w:rsid w:val="005D7E17"/>
    <w:rsid w:val="005F7BFE"/>
    <w:rsid w:val="00604728"/>
    <w:rsid w:val="00605631"/>
    <w:rsid w:val="00616C68"/>
    <w:rsid w:val="0062258B"/>
    <w:rsid w:val="00660D24"/>
    <w:rsid w:val="00665C3F"/>
    <w:rsid w:val="00675013"/>
    <w:rsid w:val="00682857"/>
    <w:rsid w:val="006842BD"/>
    <w:rsid w:val="006917EC"/>
    <w:rsid w:val="006A6182"/>
    <w:rsid w:val="006A6FDC"/>
    <w:rsid w:val="006B070B"/>
    <w:rsid w:val="006B424C"/>
    <w:rsid w:val="007012DC"/>
    <w:rsid w:val="00706F31"/>
    <w:rsid w:val="00713EAD"/>
    <w:rsid w:val="00714A34"/>
    <w:rsid w:val="00715F7F"/>
    <w:rsid w:val="00717AF0"/>
    <w:rsid w:val="00723BE0"/>
    <w:rsid w:val="00740B5D"/>
    <w:rsid w:val="00743681"/>
    <w:rsid w:val="0074600C"/>
    <w:rsid w:val="0075050B"/>
    <w:rsid w:val="00761283"/>
    <w:rsid w:val="00765DBF"/>
    <w:rsid w:val="007723E1"/>
    <w:rsid w:val="007754A7"/>
    <w:rsid w:val="00776B76"/>
    <w:rsid w:val="0079331E"/>
    <w:rsid w:val="007B579B"/>
    <w:rsid w:val="007C164C"/>
    <w:rsid w:val="007C61A7"/>
    <w:rsid w:val="007F1A7E"/>
    <w:rsid w:val="007F5724"/>
    <w:rsid w:val="00801011"/>
    <w:rsid w:val="00810F40"/>
    <w:rsid w:val="008124BD"/>
    <w:rsid w:val="00812789"/>
    <w:rsid w:val="00812C6E"/>
    <w:rsid w:val="0081432B"/>
    <w:rsid w:val="00816368"/>
    <w:rsid w:val="008327CB"/>
    <w:rsid w:val="00832820"/>
    <w:rsid w:val="008345A4"/>
    <w:rsid w:val="00844A43"/>
    <w:rsid w:val="00847B31"/>
    <w:rsid w:val="00851932"/>
    <w:rsid w:val="00854E57"/>
    <w:rsid w:val="00885F09"/>
    <w:rsid w:val="0089614A"/>
    <w:rsid w:val="008A1049"/>
    <w:rsid w:val="008C0077"/>
    <w:rsid w:val="008C658F"/>
    <w:rsid w:val="008C7117"/>
    <w:rsid w:val="008E5107"/>
    <w:rsid w:val="008E6F3B"/>
    <w:rsid w:val="008F6329"/>
    <w:rsid w:val="009000F5"/>
    <w:rsid w:val="00914372"/>
    <w:rsid w:val="00927225"/>
    <w:rsid w:val="00934298"/>
    <w:rsid w:val="0093442E"/>
    <w:rsid w:val="009510F3"/>
    <w:rsid w:val="00977770"/>
    <w:rsid w:val="00981745"/>
    <w:rsid w:val="00992F50"/>
    <w:rsid w:val="009951AA"/>
    <w:rsid w:val="009A5E48"/>
    <w:rsid w:val="009B66FD"/>
    <w:rsid w:val="009C3BEB"/>
    <w:rsid w:val="009D2440"/>
    <w:rsid w:val="009D7762"/>
    <w:rsid w:val="009F6EC0"/>
    <w:rsid w:val="00A12E22"/>
    <w:rsid w:val="00A16A9F"/>
    <w:rsid w:val="00A16C45"/>
    <w:rsid w:val="00A2252A"/>
    <w:rsid w:val="00A31546"/>
    <w:rsid w:val="00A37264"/>
    <w:rsid w:val="00A60173"/>
    <w:rsid w:val="00A66689"/>
    <w:rsid w:val="00A753EF"/>
    <w:rsid w:val="00A819B9"/>
    <w:rsid w:val="00AA29DB"/>
    <w:rsid w:val="00AB346A"/>
    <w:rsid w:val="00AC2B6A"/>
    <w:rsid w:val="00AC772F"/>
    <w:rsid w:val="00AD27CD"/>
    <w:rsid w:val="00AD2B9B"/>
    <w:rsid w:val="00AE1CBF"/>
    <w:rsid w:val="00AE79CE"/>
    <w:rsid w:val="00B01F49"/>
    <w:rsid w:val="00B03462"/>
    <w:rsid w:val="00B315F8"/>
    <w:rsid w:val="00B5465D"/>
    <w:rsid w:val="00B560DE"/>
    <w:rsid w:val="00B678FA"/>
    <w:rsid w:val="00B73109"/>
    <w:rsid w:val="00B8422B"/>
    <w:rsid w:val="00B86FB0"/>
    <w:rsid w:val="00BA4F18"/>
    <w:rsid w:val="00BB1511"/>
    <w:rsid w:val="00BB40D8"/>
    <w:rsid w:val="00BB4A77"/>
    <w:rsid w:val="00BB5530"/>
    <w:rsid w:val="00BD250B"/>
    <w:rsid w:val="00BD3453"/>
    <w:rsid w:val="00BD4E6F"/>
    <w:rsid w:val="00BE2179"/>
    <w:rsid w:val="00BE33CC"/>
    <w:rsid w:val="00BF5F25"/>
    <w:rsid w:val="00C10A28"/>
    <w:rsid w:val="00C26123"/>
    <w:rsid w:val="00C26AAF"/>
    <w:rsid w:val="00C33E41"/>
    <w:rsid w:val="00C41577"/>
    <w:rsid w:val="00C41719"/>
    <w:rsid w:val="00C47C27"/>
    <w:rsid w:val="00CA1252"/>
    <w:rsid w:val="00CA1463"/>
    <w:rsid w:val="00CA29F0"/>
    <w:rsid w:val="00CA5CFD"/>
    <w:rsid w:val="00CB1C10"/>
    <w:rsid w:val="00CC0036"/>
    <w:rsid w:val="00CC4DEF"/>
    <w:rsid w:val="00CD1944"/>
    <w:rsid w:val="00CE067B"/>
    <w:rsid w:val="00CF40B2"/>
    <w:rsid w:val="00CF4191"/>
    <w:rsid w:val="00D00271"/>
    <w:rsid w:val="00D11653"/>
    <w:rsid w:val="00D13F76"/>
    <w:rsid w:val="00D22C55"/>
    <w:rsid w:val="00D26165"/>
    <w:rsid w:val="00D269DB"/>
    <w:rsid w:val="00D26EBE"/>
    <w:rsid w:val="00D275EF"/>
    <w:rsid w:val="00D314D3"/>
    <w:rsid w:val="00D3586F"/>
    <w:rsid w:val="00D4132E"/>
    <w:rsid w:val="00D41F3F"/>
    <w:rsid w:val="00D42F2E"/>
    <w:rsid w:val="00D43325"/>
    <w:rsid w:val="00D43BE1"/>
    <w:rsid w:val="00D55167"/>
    <w:rsid w:val="00D6065C"/>
    <w:rsid w:val="00D619EF"/>
    <w:rsid w:val="00D6407F"/>
    <w:rsid w:val="00D7421F"/>
    <w:rsid w:val="00D87F52"/>
    <w:rsid w:val="00D93269"/>
    <w:rsid w:val="00DA0E10"/>
    <w:rsid w:val="00DA5A32"/>
    <w:rsid w:val="00DA618E"/>
    <w:rsid w:val="00DB349B"/>
    <w:rsid w:val="00DC68EF"/>
    <w:rsid w:val="00DC79AC"/>
    <w:rsid w:val="00DD419D"/>
    <w:rsid w:val="00DD78E0"/>
    <w:rsid w:val="00E03F4A"/>
    <w:rsid w:val="00E24BCE"/>
    <w:rsid w:val="00E312F6"/>
    <w:rsid w:val="00E339C4"/>
    <w:rsid w:val="00E52187"/>
    <w:rsid w:val="00E54976"/>
    <w:rsid w:val="00E62724"/>
    <w:rsid w:val="00E767A4"/>
    <w:rsid w:val="00E93EB4"/>
    <w:rsid w:val="00E949CD"/>
    <w:rsid w:val="00E94DE3"/>
    <w:rsid w:val="00EA5BB0"/>
    <w:rsid w:val="00EB4362"/>
    <w:rsid w:val="00EC0442"/>
    <w:rsid w:val="00ED020E"/>
    <w:rsid w:val="00ED3CDB"/>
    <w:rsid w:val="00ED5628"/>
    <w:rsid w:val="00F012BA"/>
    <w:rsid w:val="00F01382"/>
    <w:rsid w:val="00F039E6"/>
    <w:rsid w:val="00F0738F"/>
    <w:rsid w:val="00F1601D"/>
    <w:rsid w:val="00F35292"/>
    <w:rsid w:val="00F539E4"/>
    <w:rsid w:val="00F5659F"/>
    <w:rsid w:val="00F725D2"/>
    <w:rsid w:val="00F87119"/>
    <w:rsid w:val="00F919B1"/>
    <w:rsid w:val="00FA485F"/>
    <w:rsid w:val="00FA6F3B"/>
    <w:rsid w:val="00FB1C78"/>
    <w:rsid w:val="00FC010A"/>
    <w:rsid w:val="00FC28FC"/>
    <w:rsid w:val="00FD0CED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71B2F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40A6"/>
  </w:style>
  <w:style w:type="paragraph" w:styleId="Fuzeile">
    <w:name w:val="footer"/>
    <w:basedOn w:val="Standard"/>
    <w:link w:val="FuzeileZeiche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eiche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eichen"/>
    <w:link w:val="-Spiegelstrichliste"/>
    <w:rsid w:val="009A5E48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eichen"/>
    <w:uiPriority w:val="99"/>
    <w:semiHidden/>
    <w:unhideWhenUsed/>
    <w:rsid w:val="00C41719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tto-text">
    <w:name w:val="motto-text"/>
    <w:basedOn w:val="Absatz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sulturldomain">
    <w:name w:val="result__url__domain"/>
    <w:basedOn w:val="Absatzstandardschriftart"/>
    <w:rsid w:val="00714A34"/>
  </w:style>
  <w:style w:type="character" w:customStyle="1" w:styleId="resulturlfull">
    <w:name w:val="result__url__full"/>
    <w:basedOn w:val="Absatzstandardschriftart"/>
    <w:rsid w:val="00714A34"/>
  </w:style>
  <w:style w:type="table" w:styleId="HelleListe-Akzent1">
    <w:name w:val="Light List Accent 1"/>
    <w:basedOn w:val="NormaleTabelle"/>
    <w:uiPriority w:val="61"/>
    <w:rsid w:val="005339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Kommentarzeichen">
    <w:name w:val="annotation reference"/>
    <w:basedOn w:val="Absatzstandardschriftart"/>
    <w:uiPriority w:val="99"/>
    <w:semiHidden/>
    <w:unhideWhenUsed/>
    <w:rsid w:val="00776B7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76B76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76B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76B7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76B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8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brothersthegame.com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th-koeln.de/spielraum" TargetMode="External"/><Relationship Id="rId3" Type="http://schemas.openxmlformats.org/officeDocument/2006/relationships/hyperlink" Target="http://www.Digitale-Spielewelt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A2D1D-D679-774B-A8E7-303C462A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</Words>
  <Characters>2312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Sleegers</dc:creator>
  <cp:lastModifiedBy>Maike Groen</cp:lastModifiedBy>
  <cp:revision>3</cp:revision>
  <cp:lastPrinted>2017-08-02T11:01:00Z</cp:lastPrinted>
  <dcterms:created xsi:type="dcterms:W3CDTF">2017-08-02T11:01:00Z</dcterms:created>
  <dcterms:modified xsi:type="dcterms:W3CDTF">2017-08-02T11:01:00Z</dcterms:modified>
</cp:coreProperties>
</file>