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 w:rsidR="001C4C34" w:rsidRPr="00DA0B21" w:rsidTr="00980E01">
        <w:tc>
          <w:tcPr>
            <w:tcW w:w="949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376A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DA0B21" w:rsidRDefault="00935929">
            <w:pPr>
              <w:spacing w:after="0" w:line="240" w:lineRule="auto"/>
              <w:rPr>
                <w:color w:val="F2F2F2"/>
                <w:sz w:val="72"/>
                <w:szCs w:val="72"/>
              </w:rPr>
            </w:pPr>
            <w:r w:rsidRPr="00DA0B21">
              <w:rPr>
                <w:color w:val="F2F2F2"/>
                <w:sz w:val="72"/>
                <w:szCs w:val="72"/>
              </w:rPr>
              <w:t xml:space="preserve">#140Games - </w:t>
            </w:r>
            <w:r w:rsidR="00DA0B21">
              <w:rPr>
                <w:color w:val="F2F2F2"/>
                <w:sz w:val="72"/>
                <w:szCs w:val="72"/>
              </w:rPr>
              <w:br/>
            </w:r>
            <w:r w:rsidRPr="00DA0B21">
              <w:rPr>
                <w:color w:val="F2F2F2"/>
                <w:sz w:val="56"/>
                <w:szCs w:val="56"/>
              </w:rPr>
              <w:t>Spielbeschreibungen in 140 Zeichen</w:t>
            </w:r>
          </w:p>
        </w:tc>
      </w:tr>
    </w:tbl>
    <w:p w:rsidR="001C4C34" w:rsidRDefault="001C4C34">
      <w:pPr>
        <w:spacing w:after="0" w:line="240" w:lineRule="auto"/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371"/>
      </w:tblGrid>
      <w:tr w:rsidR="00DA0B21" w:rsidTr="00980E01">
        <w:tc>
          <w:tcPr>
            <w:tcW w:w="21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B21" w:rsidRPr="00001E46" w:rsidRDefault="00DA0B21" w:rsidP="00DA0B21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 w:cs="Arial"/>
                <w:szCs w:val="20"/>
              </w:rPr>
              <w:t>Anwendungsbereiche</w:t>
            </w:r>
          </w:p>
        </w:tc>
        <w:tc>
          <w:tcPr>
            <w:tcW w:w="737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0B21" w:rsidRPr="00001E46" w:rsidRDefault="00DA0B21" w:rsidP="00DA0B21">
            <w:pPr>
              <w:spacing w:after="0" w:line="240" w:lineRule="auto"/>
              <w:rPr>
                <w:rFonts w:ascii="Myriad Pro" w:hAnsi="Myriad Pro"/>
              </w:rPr>
            </w:pPr>
            <w:r w:rsidRPr="00001E46">
              <w:rPr>
                <w:rFonts w:ascii="Myriad Pro" w:hAnsi="Myriad Pro" w:cs="Arial"/>
                <w:bCs/>
                <w:szCs w:val="20"/>
              </w:rPr>
              <w:t>Einstieg / Auflockerung</w:t>
            </w:r>
          </w:p>
        </w:tc>
      </w:tr>
      <w:tr w:rsidR="001C4C34" w:rsidTr="00980E01">
        <w:tc>
          <w:tcPr>
            <w:tcW w:w="21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DA0B21" w:rsidP="00DA0B21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Geschätzte Dauer</w:t>
            </w:r>
          </w:p>
        </w:tc>
        <w:tc>
          <w:tcPr>
            <w:tcW w:w="737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ab 20 Minuten</w:t>
            </w:r>
          </w:p>
        </w:tc>
      </w:tr>
      <w:tr w:rsidR="001C4C34" w:rsidTr="00980E01">
        <w:tc>
          <w:tcPr>
            <w:tcW w:w="21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DA0B21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Anmerkungen</w:t>
            </w:r>
          </w:p>
        </w:tc>
        <w:tc>
          <w:tcPr>
            <w:tcW w:w="737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B22C9F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 xml:space="preserve">Diese Methode kann vor Ort mit Gruppen in Form eines Quiz gespielt werden, aber auch wie bei der ursprünglichen Idee (Twitter-Contest) aufgegriffen und über Soziale Medien </w:t>
            </w:r>
            <w:r w:rsidR="00DA0B21" w:rsidRPr="00001E46">
              <w:rPr>
                <w:rFonts w:ascii="Myriad Pro" w:hAnsi="Myriad Pro"/>
                <w:szCs w:val="20"/>
              </w:rPr>
              <w:t>genutzt</w:t>
            </w:r>
            <w:r w:rsidRPr="00001E46">
              <w:rPr>
                <w:rFonts w:ascii="Myriad Pro" w:hAnsi="Myriad Pro"/>
                <w:szCs w:val="20"/>
              </w:rPr>
              <w:t xml:space="preserve"> werden.</w:t>
            </w:r>
            <w:r w:rsidR="00B22C9F" w:rsidRPr="00001E46">
              <w:rPr>
                <w:rFonts w:ascii="Myriad Pro" w:hAnsi="Myriad Pro"/>
              </w:rPr>
              <w:t xml:space="preserve"> </w:t>
            </w:r>
            <w:r w:rsidR="00B22C9F">
              <w:rPr>
                <w:rFonts w:ascii="Myriad Pro" w:hAnsi="Myriad Pro"/>
              </w:rPr>
              <w:t xml:space="preserve"> Es bietet einen unterhaltsamen </w:t>
            </w:r>
            <w:r w:rsidR="00B22C9F" w:rsidRPr="00001E46">
              <w:rPr>
                <w:rFonts w:ascii="Myriad Pro" w:hAnsi="Myriad Pro"/>
              </w:rPr>
              <w:t>Einstieg in die digitale Spielekultur mittels der Entschlüsselung von Spiel-Beschreibungen, die mit 140 Zeichen (Begrenzung bei Twitter-Nachrichten) umschrieben werden.</w:t>
            </w:r>
          </w:p>
        </w:tc>
      </w:tr>
      <w:tr w:rsidR="001C4C34" w:rsidTr="00980E01">
        <w:tc>
          <w:tcPr>
            <w:tcW w:w="212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DA0B21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Sozialform</w:t>
            </w:r>
          </w:p>
        </w:tc>
        <w:tc>
          <w:tcPr>
            <w:tcW w:w="737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Einzelarbeit, Gruppenarbeit, Plenum</w:t>
            </w:r>
          </w:p>
        </w:tc>
      </w:tr>
    </w:tbl>
    <w:p w:rsidR="00DA0B21" w:rsidRDefault="00DA0B21"/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1C4C34" w:rsidTr="00980E01">
        <w:tc>
          <w:tcPr>
            <w:tcW w:w="21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DA0B21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Ziel</w:t>
            </w:r>
          </w:p>
        </w:tc>
        <w:tc>
          <w:tcPr>
            <w:tcW w:w="737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B22C9F" w:rsidRDefault="00935929" w:rsidP="00B22C9F">
            <w:pPr>
              <w:pStyle w:val="-Spiegelstrich"/>
            </w:pPr>
            <w:r w:rsidRPr="00B22C9F">
              <w:t>Spielerischer Einstieg in die Welt digitaler Spiele mit dem Ziel, sich auf unterhaltsame Weise über unterschiedliche Spielegenres, Spieletitel, Klassiker und natürlich die eigene Erfahrung mit den jeweiligen Spielebeispielen auszutauschen.</w:t>
            </w:r>
          </w:p>
          <w:p w:rsidR="001C4C34" w:rsidRPr="00001E46" w:rsidRDefault="00935929" w:rsidP="00B22C9F">
            <w:pPr>
              <w:pStyle w:val="-Spiegelstrich"/>
            </w:pPr>
            <w:r w:rsidRPr="00B22C9F">
              <w:t>Der Einstieg in das Thema Games erfolgt hier durch das Erraten von Spieleklassikern. Die Spielenden müssen versuchen, die kryptischen, maximal 140 Zeichen langen Spielumschreibungen zu entschlüsseln.</w:t>
            </w:r>
          </w:p>
        </w:tc>
      </w:tr>
      <w:tr w:rsidR="001C4C34" w:rsidTr="00980E01">
        <w:tc>
          <w:tcPr>
            <w:tcW w:w="21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DA0B21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Zielgruppe</w:t>
            </w:r>
          </w:p>
        </w:tc>
        <w:tc>
          <w:tcPr>
            <w:tcW w:w="737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</w:rPr>
            </w:pPr>
            <w:r w:rsidRPr="00001E46">
              <w:rPr>
                <w:rFonts w:ascii="Myriad Pro" w:hAnsi="Myriad Pro"/>
              </w:rPr>
              <w:t>Jugendliche, Eltern, Lehrer, Pädagogen und Multiplikatoren</w:t>
            </w:r>
            <w:r w:rsidRPr="00001E46">
              <w:rPr>
                <w:rFonts w:ascii="Myriad Pro" w:hAnsi="Myriad Pro"/>
                <w:szCs w:val="20"/>
              </w:rPr>
              <w:t xml:space="preserve"> </w:t>
            </w:r>
          </w:p>
        </w:tc>
      </w:tr>
      <w:tr w:rsidR="001C4C34" w:rsidTr="00980E01">
        <w:tc>
          <w:tcPr>
            <w:tcW w:w="21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DA0B21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Praxisfeld</w:t>
            </w:r>
          </w:p>
        </w:tc>
        <w:tc>
          <w:tcPr>
            <w:tcW w:w="737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 xml:space="preserve">Schule, Offener Ganztag, OKJA, Freizeit, Familie, Studium, Aus- und Weiterbildung, Weitere: Soziale Netzwerke </w:t>
            </w:r>
          </w:p>
        </w:tc>
      </w:tr>
    </w:tbl>
    <w:p w:rsidR="00B22C9F" w:rsidRDefault="00B22C9F"/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1858"/>
        <w:gridCol w:w="5513"/>
      </w:tblGrid>
      <w:tr w:rsidR="001C4C34" w:rsidTr="00980E01">
        <w:tc>
          <w:tcPr>
            <w:tcW w:w="3985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DA0B21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Kontakt</w:t>
            </w:r>
          </w:p>
          <w:p w:rsidR="001C4C34" w:rsidRPr="00001E46" w:rsidRDefault="00935929" w:rsidP="00DA0B21">
            <w:pPr>
              <w:spacing w:after="0" w:line="240" w:lineRule="auto"/>
              <w:rPr>
                <w:rFonts w:ascii="Myriad Pro" w:hAnsi="Myriad Pro"/>
              </w:rPr>
            </w:pPr>
            <w:r w:rsidRPr="00001E46">
              <w:rPr>
                <w:rFonts w:ascii="Myriad Pro" w:hAnsi="Myriad Pro"/>
                <w:noProof/>
                <w:szCs w:val="20"/>
                <w:lang w:eastAsia="de-DE"/>
              </w:rPr>
              <w:drawing>
                <wp:inline distT="0" distB="0" distL="0" distR="0">
                  <wp:extent cx="2253173" cy="645657"/>
                  <wp:effectExtent l="0" t="0" r="0" b="2043"/>
                  <wp:docPr id="5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173" cy="64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1C4C34">
            <w:pPr>
              <w:spacing w:after="0" w:line="240" w:lineRule="auto"/>
              <w:rPr>
                <w:rFonts w:ascii="Myriad Pro" w:hAnsi="Myriad Pro"/>
                <w:szCs w:val="20"/>
              </w:rPr>
            </w:pPr>
          </w:p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Spielraum - Medienpädagogik in der digitalen Spielekultur</w:t>
            </w:r>
            <w:r w:rsidRPr="00001E46">
              <w:rPr>
                <w:rFonts w:ascii="Myriad Pro" w:hAnsi="Myriad Pro"/>
                <w:szCs w:val="20"/>
              </w:rPr>
              <w:br/>
              <w:t>Institut für Medienforschung und Medienpädagogik</w:t>
            </w:r>
            <w:r w:rsidRPr="00001E46">
              <w:rPr>
                <w:rFonts w:ascii="Myriad Pro" w:hAnsi="Myriad Pro"/>
                <w:szCs w:val="20"/>
              </w:rPr>
              <w:br/>
              <w:t>Fakultät für Angewandte Sozialwissenschaften</w:t>
            </w:r>
            <w:r w:rsidRPr="00001E46">
              <w:rPr>
                <w:rFonts w:ascii="Myriad Pro" w:hAnsi="Myriad Pro"/>
                <w:szCs w:val="20"/>
              </w:rPr>
              <w:br/>
              <w:t xml:space="preserve">TH Köln - </w:t>
            </w:r>
            <w:proofErr w:type="spellStart"/>
            <w:r w:rsidRPr="00001E46">
              <w:rPr>
                <w:rFonts w:ascii="Myriad Pro" w:hAnsi="Myriad Pro"/>
                <w:szCs w:val="20"/>
              </w:rPr>
              <w:t>Ubierring</w:t>
            </w:r>
            <w:proofErr w:type="spellEnd"/>
            <w:r w:rsidRPr="00001E46">
              <w:rPr>
                <w:rFonts w:ascii="Myriad Pro" w:hAnsi="Myriad Pro"/>
                <w:szCs w:val="20"/>
              </w:rPr>
              <w:t xml:space="preserve"> 48 - 50678 Köln</w:t>
            </w:r>
          </w:p>
        </w:tc>
      </w:tr>
      <w:tr w:rsidR="001C4C34" w:rsidTr="00980E01">
        <w:tc>
          <w:tcPr>
            <w:tcW w:w="212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DA0B21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Ansprechperson</w:t>
            </w:r>
          </w:p>
        </w:tc>
        <w:tc>
          <w:tcPr>
            <w:tcW w:w="7371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Jürgen Sleegers</w:t>
            </w:r>
            <w:r w:rsidR="00DA0B21" w:rsidRPr="00001E46">
              <w:rPr>
                <w:rFonts w:ascii="Myriad Pro" w:hAnsi="Myriad Pro"/>
                <w:szCs w:val="20"/>
              </w:rPr>
              <w:t>, TH Köln</w:t>
            </w:r>
          </w:p>
        </w:tc>
      </w:tr>
    </w:tbl>
    <w:p w:rsidR="00DA0B21" w:rsidRDefault="00DA0B21"/>
    <w:tbl>
      <w:tblPr>
        <w:tblStyle w:val="Tabellenraster"/>
        <w:tblW w:w="9498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3261"/>
      </w:tblGrid>
      <w:tr w:rsidR="00DA0B21" w:rsidRPr="004B7D8E" w:rsidTr="00980E01">
        <w:tc>
          <w:tcPr>
            <w:tcW w:w="9498" w:type="dxa"/>
            <w:gridSpan w:val="3"/>
          </w:tcPr>
          <w:p w:rsidR="00DA0B21" w:rsidRPr="00001E46" w:rsidRDefault="00DA0B21" w:rsidP="0066501F">
            <w:pPr>
              <w:rPr>
                <w:rFonts w:ascii="Myriad Pro" w:hAnsi="Myriad Pro" w:cs="Arial"/>
                <w:noProof/>
                <w:sz w:val="18"/>
                <w:szCs w:val="20"/>
                <w:lang w:eastAsia="de-DE"/>
              </w:rPr>
            </w:pPr>
            <w:r w:rsidRPr="00001E46">
              <w:rPr>
                <w:rFonts w:ascii="Myriad Pro" w:hAnsi="Myriad Pro" w:cs="Arial"/>
                <w:noProof/>
                <w:sz w:val="18"/>
                <w:szCs w:val="20"/>
                <w:lang w:eastAsia="de-DE"/>
              </w:rPr>
              <w:t>Diese Methode ist im Rahmen des Projekts "Ethik und Games" an der TH Köln entstanden. Es ist gefördert von:</w:t>
            </w:r>
          </w:p>
        </w:tc>
      </w:tr>
      <w:tr w:rsidR="00DA0B21" w:rsidRPr="004B7D8E" w:rsidTr="00980E01">
        <w:trPr>
          <w:trHeight w:val="1401"/>
        </w:trPr>
        <w:tc>
          <w:tcPr>
            <w:tcW w:w="2552" w:type="dxa"/>
            <w:shd w:val="clear" w:color="auto" w:fill="FFFFFF" w:themeFill="background1"/>
            <w:vAlign w:val="center"/>
          </w:tcPr>
          <w:p w:rsidR="00DA0B21" w:rsidRPr="00001E46" w:rsidRDefault="00DA0B21" w:rsidP="00980E01">
            <w:pPr>
              <w:jc w:val="center"/>
              <w:rPr>
                <w:rFonts w:ascii="Myriad Pro" w:hAnsi="Myriad Pro" w:cs="Arial"/>
                <w:szCs w:val="20"/>
              </w:rPr>
            </w:pPr>
            <w:r w:rsidRPr="00001E46">
              <w:rPr>
                <w:rFonts w:ascii="Myriad Pro" w:hAnsi="Myriad Pro" w:cs="Arial"/>
                <w:noProof/>
                <w:szCs w:val="20"/>
                <w:lang w:eastAsia="de-DE"/>
              </w:rPr>
              <w:drawing>
                <wp:inline distT="0" distB="0" distL="0" distR="0" wp14:anchorId="7D6F4520" wp14:editId="30BBE705">
                  <wp:extent cx="1384547" cy="579360"/>
                  <wp:effectExtent l="0" t="0" r="6350" b="0"/>
                  <wp:docPr id="13" name="Bild 4" descr="Macintosh HD:Users:Groen:sciebo:Digitale Spielewelten:Logos:Bp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Macintosh HD:Users:Groen:sciebo:Digitale Spielewelten:Logos:BpB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728" cy="58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DA0B21" w:rsidRPr="00001E46" w:rsidRDefault="00DA0B21" w:rsidP="00980E01">
            <w:pPr>
              <w:jc w:val="center"/>
              <w:rPr>
                <w:rFonts w:ascii="Myriad Pro" w:hAnsi="Myriad Pro" w:cs="Arial"/>
                <w:szCs w:val="20"/>
              </w:rPr>
            </w:pPr>
            <w:r w:rsidRPr="00001E46">
              <w:rPr>
                <w:rFonts w:ascii="Myriad Pro" w:hAnsi="Myriad Pro" w:cs="Arial"/>
                <w:noProof/>
                <w:szCs w:val="20"/>
                <w:lang w:eastAsia="de-DE"/>
              </w:rPr>
              <w:drawing>
                <wp:anchor distT="0" distB="0" distL="114300" distR="114300" simplePos="0" relativeHeight="251836416" behindDoc="0" locked="0" layoutInCell="1" allowOverlap="1" wp14:anchorId="339A712D" wp14:editId="46F49454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106045</wp:posOffset>
                  </wp:positionV>
                  <wp:extent cx="2110105" cy="431165"/>
                  <wp:effectExtent l="0" t="0" r="4445" b="6985"/>
                  <wp:wrapThrough wrapText="bothSides">
                    <wp:wrapPolygon edited="0">
                      <wp:start x="0" y="0"/>
                      <wp:lineTo x="0" y="16224"/>
                      <wp:lineTo x="18330" y="20996"/>
                      <wp:lineTo x="20670" y="20996"/>
                      <wp:lineTo x="21450" y="17178"/>
                      <wp:lineTo x="21450" y="0"/>
                      <wp:lineTo x="0" y="0"/>
                    </wp:wrapPolygon>
                  </wp:wrapThrough>
                  <wp:docPr id="14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Groen:sciebo:Digitale Spielewelten:Logos:MFKJKS NR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0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980E01" w:rsidRPr="00001E46" w:rsidRDefault="00DA0B21" w:rsidP="00980E01">
            <w:pPr>
              <w:rPr>
                <w:rFonts w:ascii="Myriad Pro" w:hAnsi="Myriad Pro" w:cs="Arial"/>
                <w:szCs w:val="20"/>
              </w:rPr>
            </w:pPr>
            <w:r w:rsidRPr="00001E46">
              <w:rPr>
                <w:rFonts w:ascii="Myriad Pro" w:hAnsi="Myriad Pro" w:cs="Arial"/>
                <w:noProof/>
                <w:szCs w:val="20"/>
                <w:lang w:eastAsia="de-DE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12700</wp:posOffset>
                  </wp:positionV>
                  <wp:extent cx="1506220" cy="599440"/>
                  <wp:effectExtent l="0" t="0" r="0" b="0"/>
                  <wp:wrapNone/>
                  <wp:docPr id="6" name="Bild 6" descr="Macintosh HD:Users:Groen:sciebo:Digitale Spielewelten:Logos:BMFSFJ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Groen:sciebo:Digitale Spielewelten:Logos:BMFSFJ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A0B21" w:rsidRDefault="00DA0B21">
      <w:r>
        <w:br w:type="page"/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7357"/>
      </w:tblGrid>
      <w:tr w:rsidR="001C4C34" w:rsidTr="00980E01">
        <w:tc>
          <w:tcPr>
            <w:tcW w:w="9493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376A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B22C9F" w:rsidRDefault="00935929">
            <w:pPr>
              <w:pStyle w:val="-Spiegelstrichliste"/>
              <w:ind w:left="246" w:hanging="246"/>
              <w:rPr>
                <w:rFonts w:ascii="Myriad Pro" w:hAnsi="Myriad Pro"/>
                <w:sz w:val="32"/>
                <w:szCs w:val="32"/>
              </w:rPr>
            </w:pPr>
            <w:r w:rsidRPr="00B22C9F">
              <w:rPr>
                <w:rFonts w:ascii="Myriad Pro" w:hAnsi="Myriad Pro"/>
                <w:b/>
                <w:color w:val="F2F2F2"/>
                <w:sz w:val="32"/>
                <w:szCs w:val="32"/>
              </w:rPr>
              <w:lastRenderedPageBreak/>
              <w:t xml:space="preserve">Ablauf: </w:t>
            </w:r>
          </w:p>
        </w:tc>
      </w:tr>
      <w:tr w:rsidR="001C4C34" w:rsidTr="00980E01">
        <w:trPr>
          <w:trHeight w:val="999"/>
        </w:trPr>
        <w:tc>
          <w:tcPr>
            <w:tcW w:w="213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 w:val="22"/>
              </w:rPr>
            </w:pPr>
            <w:r w:rsidRPr="00001E46">
              <w:rPr>
                <w:rFonts w:ascii="Myriad Pro" w:hAnsi="Myriad Pro"/>
                <w:sz w:val="22"/>
              </w:rPr>
              <w:t>Hintergrund</w:t>
            </w:r>
          </w:p>
        </w:tc>
        <w:tc>
          <w:tcPr>
            <w:tcW w:w="73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B22C9F">
            <w:pPr>
              <w:pStyle w:val="-Spiegelstrich"/>
            </w:pPr>
            <w:r w:rsidRPr="00001E46">
              <w:t xml:space="preserve">Anlässlich der </w:t>
            </w:r>
            <w:r w:rsidRPr="00001E46">
              <w:rPr>
                <w:rStyle w:val="Hervorhebung"/>
                <w:b/>
                <w:bCs/>
              </w:rPr>
              <w:t>Next Level Conference</w:t>
            </w:r>
            <w:r w:rsidRPr="00001E46">
              <w:t xml:space="preserve"> 2015 haben die Organisator*innen unter dem Hashtag </w:t>
            </w:r>
            <w:r w:rsidRPr="00001E46">
              <w:rPr>
                <w:rStyle w:val="Hervorhebung"/>
                <w:b/>
                <w:bCs/>
              </w:rPr>
              <w:t>#140Games</w:t>
            </w:r>
            <w:r w:rsidRPr="00001E46">
              <w:t xml:space="preserve"> mit folgenden Worten zum mittwittern und mitspielen aufgerufen:</w:t>
            </w:r>
            <w:r w:rsidRPr="00001E46">
              <w:br/>
            </w:r>
            <w:r w:rsidRPr="00001E46">
              <w:rPr>
                <w:rStyle w:val="Hervorhebung"/>
              </w:rPr>
              <w:t>"Wir sammeln Spiele! Beschreibe ein Game in max. 140 Zeichen. Nominierungen erlaubt! Wer macht mit? #140Games #NLC15 @Spieleratgeber @</w:t>
            </w:r>
            <w:proofErr w:type="spellStart"/>
            <w:r w:rsidRPr="00001E46">
              <w:rPr>
                <w:rStyle w:val="Hervorhebung"/>
              </w:rPr>
              <w:t>fjmknrw</w:t>
            </w:r>
            <w:proofErr w:type="spellEnd"/>
            <w:r w:rsidRPr="00001E46">
              <w:rPr>
                <w:rStyle w:val="Hervorhebung"/>
              </w:rPr>
              <w:t>"</w:t>
            </w:r>
          </w:p>
          <w:p w:rsidR="001C4C34" w:rsidRPr="00001E46" w:rsidRDefault="00935929" w:rsidP="00B22C9F">
            <w:pPr>
              <w:pStyle w:val="-Spiegelstrich"/>
            </w:pPr>
            <w:r w:rsidRPr="00001E46">
              <w:t>Diese Idee wird hier aufgegriffen und die vom Autor getwitterten Spieleumschreibungen als Beispiel verwendet.</w:t>
            </w:r>
          </w:p>
        </w:tc>
      </w:tr>
      <w:tr w:rsidR="001C4C34" w:rsidTr="00980E01">
        <w:trPr>
          <w:trHeight w:val="999"/>
        </w:trPr>
        <w:tc>
          <w:tcPr>
            <w:tcW w:w="213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 w:val="22"/>
              </w:rPr>
            </w:pPr>
            <w:r w:rsidRPr="00001E46">
              <w:rPr>
                <w:rFonts w:ascii="Myriad Pro" w:hAnsi="Myriad Pro"/>
                <w:sz w:val="22"/>
              </w:rPr>
              <w:t>Einstieg</w:t>
            </w:r>
          </w:p>
        </w:tc>
        <w:tc>
          <w:tcPr>
            <w:tcW w:w="73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B22C9F">
            <w:pPr>
              <w:pStyle w:val="-Spiegelstrich"/>
            </w:pPr>
            <w:r w:rsidRPr="00001E46">
              <w:t xml:space="preserve">„Wieviel </w:t>
            </w:r>
            <w:proofErr w:type="spellStart"/>
            <w:r w:rsidRPr="00001E46">
              <w:t>Nerd</w:t>
            </w:r>
            <w:proofErr w:type="spellEnd"/>
            <w:r w:rsidRPr="00001E46">
              <w:t xml:space="preserve"> steckt in Dir?“ - das ist hier die zentrale Frage. </w:t>
            </w:r>
          </w:p>
          <w:p w:rsidR="001C4C34" w:rsidRPr="00001E46" w:rsidRDefault="00935929" w:rsidP="00B22C9F">
            <w:pPr>
              <w:pStyle w:val="-Spiegelstrich"/>
            </w:pPr>
            <w:r w:rsidRPr="00001E46">
              <w:t>Der Einstieg in das Thema Games erfolgt hier durch das Erraten von Spieleklassikern. Die Spielenden müssen versuchen, die kryptischen, maximal 140 Zeichen langen Spielumschreibungen zu entschlüsseln</w:t>
            </w:r>
          </w:p>
        </w:tc>
      </w:tr>
    </w:tbl>
    <w:p w:rsidR="001C4C34" w:rsidRDefault="001C4C34">
      <w:pPr>
        <w:spacing w:after="0" w:line="240" w:lineRule="auto"/>
        <w:rPr>
          <w:sz w:val="22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7357"/>
      </w:tblGrid>
      <w:tr w:rsidR="001C4C34" w:rsidRPr="00001E46" w:rsidTr="00B22C9F">
        <w:tc>
          <w:tcPr>
            <w:tcW w:w="213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 w:val="22"/>
              </w:rPr>
            </w:pPr>
            <w:r w:rsidRPr="00001E46">
              <w:rPr>
                <w:rFonts w:ascii="Myriad Pro" w:hAnsi="Myriad Pro"/>
                <w:sz w:val="22"/>
              </w:rPr>
              <w:t>Variante 1</w:t>
            </w:r>
          </w:p>
          <w:p w:rsidR="001C4C34" w:rsidRPr="00001E46" w:rsidRDefault="001C4C34">
            <w:pPr>
              <w:spacing w:after="0" w:line="240" w:lineRule="auto"/>
              <w:rPr>
                <w:rFonts w:ascii="Myriad Pro" w:hAnsi="Myriad Pro"/>
                <w:sz w:val="22"/>
              </w:rPr>
            </w:pPr>
          </w:p>
        </w:tc>
        <w:tc>
          <w:tcPr>
            <w:tcW w:w="73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B22C9F">
            <w:pPr>
              <w:pStyle w:val="-Spiegelstrich"/>
            </w:pPr>
            <w:r w:rsidRPr="00001E46">
              <w:t>Die hier getwitterten Spielumschreibungen werden auf dem Arbeitsblatt A1 (mit Lösungshinweisen oder ohne) in Zweierteams oder im Plenum erraten. Nach Absprache kann das Internet zur Recherche genutzt werden.</w:t>
            </w:r>
          </w:p>
          <w:p w:rsidR="001C4C34" w:rsidRPr="00001E46" w:rsidRDefault="00935929" w:rsidP="00B22C9F">
            <w:pPr>
              <w:pStyle w:val="-Spiegelstrich"/>
            </w:pPr>
            <w:r w:rsidRPr="00001E46">
              <w:t>Wird in Zweierteams gespielt hat das Team gewonnen, welches die meisten richtigen Lösungen gefunden hat. Die Spielzeit sollte (z.B. auf 20 Minuten) begrenzt sein.</w:t>
            </w:r>
          </w:p>
        </w:tc>
      </w:tr>
      <w:tr w:rsidR="001C4C34" w:rsidRPr="00001E46" w:rsidTr="00B22C9F">
        <w:tc>
          <w:tcPr>
            <w:tcW w:w="213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 w:val="22"/>
              </w:rPr>
            </w:pPr>
            <w:r w:rsidRPr="00001E46">
              <w:rPr>
                <w:rFonts w:ascii="Myriad Pro" w:hAnsi="Myriad Pro"/>
                <w:sz w:val="22"/>
              </w:rPr>
              <w:t>Variante 2</w:t>
            </w:r>
          </w:p>
        </w:tc>
        <w:tc>
          <w:tcPr>
            <w:tcW w:w="73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B22C9F">
            <w:pPr>
              <w:pStyle w:val="-Spiegelstrich"/>
            </w:pPr>
            <w:r w:rsidRPr="00001E46">
              <w:t>In der bereitgestellte Präsentation (.</w:t>
            </w:r>
            <w:proofErr w:type="spellStart"/>
            <w:r w:rsidRPr="00001E46">
              <w:t>pptx</w:t>
            </w:r>
            <w:proofErr w:type="spellEnd"/>
            <w:r w:rsidRPr="00001E46">
              <w:t xml:space="preserve"> oder .</w:t>
            </w:r>
            <w:proofErr w:type="spellStart"/>
            <w:r w:rsidRPr="00001E46">
              <w:t>odp</w:t>
            </w:r>
            <w:proofErr w:type="spellEnd"/>
            <w:r w:rsidRPr="00001E46">
              <w:t xml:space="preserve">) werden die einzelnen Spielumschreibungen gemeinsam im Plenum vorgestellt und erraten. </w:t>
            </w:r>
          </w:p>
          <w:p w:rsidR="001C4C34" w:rsidRPr="00001E46" w:rsidRDefault="00935929" w:rsidP="00B22C9F">
            <w:pPr>
              <w:pStyle w:val="-Spiegelstrich"/>
            </w:pPr>
            <w:r w:rsidRPr="00001E46">
              <w:t xml:space="preserve">Wird ein Spiel erraten, zeigt die nächste Folie einen Screenshot des Spiels, den Namen und das Jahr der Erstveröffentlichung. </w:t>
            </w:r>
          </w:p>
          <w:p w:rsidR="001C4C34" w:rsidRPr="00001E46" w:rsidRDefault="00935929" w:rsidP="00B22C9F">
            <w:pPr>
              <w:pStyle w:val="-Spiegelstrich"/>
            </w:pPr>
            <w:r w:rsidRPr="00001E46">
              <w:t>Das Spiel kann durch die/den Spielleiter/in (z.B. Referent*in, Lehrer*in oder wahlweise auch eine/n Schüler*in) oder jemanden aus dem Plenum kurz erklärt werden.</w:t>
            </w:r>
          </w:p>
        </w:tc>
      </w:tr>
      <w:tr w:rsidR="001C4C34" w:rsidRPr="00001E46" w:rsidTr="00B22C9F">
        <w:tc>
          <w:tcPr>
            <w:tcW w:w="213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 w:val="22"/>
              </w:rPr>
            </w:pPr>
            <w:r w:rsidRPr="00001E46">
              <w:rPr>
                <w:rFonts w:ascii="Myriad Pro" w:hAnsi="Myriad Pro"/>
                <w:sz w:val="22"/>
              </w:rPr>
              <w:t>Variante 3</w:t>
            </w:r>
          </w:p>
        </w:tc>
        <w:tc>
          <w:tcPr>
            <w:tcW w:w="73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 w:rsidP="00B22C9F">
            <w:pPr>
              <w:pStyle w:val="-Spiegelstrich"/>
            </w:pPr>
            <w:r w:rsidRPr="00001E46">
              <w:t xml:space="preserve">Die Spielenden twittern selber eigene Spielumschreibungen und versuchen die, der Mitspielenden zu erraten. </w:t>
            </w:r>
          </w:p>
          <w:p w:rsidR="001C4C34" w:rsidRPr="00001E46" w:rsidRDefault="00935929" w:rsidP="00B22C9F">
            <w:pPr>
              <w:pStyle w:val="-Spiegelstrich"/>
            </w:pPr>
            <w:r w:rsidRPr="00001E46">
              <w:t xml:space="preserve">Dies kann, wie bei der Next Level Conference 2015 mit entsprechenden Hashtags zur Veranstaltung versehen werden und sich durch viele </w:t>
            </w:r>
            <w:proofErr w:type="spellStart"/>
            <w:r w:rsidRPr="00001E46">
              <w:t>Retweets</w:t>
            </w:r>
            <w:proofErr w:type="spellEnd"/>
            <w:r w:rsidRPr="00001E46">
              <w:t xml:space="preserve"> viral verbreiten.</w:t>
            </w:r>
          </w:p>
        </w:tc>
      </w:tr>
    </w:tbl>
    <w:p w:rsidR="001C4C34" w:rsidRPr="00001E46" w:rsidRDefault="001C4C34">
      <w:pPr>
        <w:spacing w:after="0"/>
        <w:rPr>
          <w:rFonts w:ascii="Myriad Pro" w:hAnsi="Myriad Pro"/>
          <w:vanish/>
        </w:rPr>
      </w:pPr>
    </w:p>
    <w:p w:rsidR="001C4C34" w:rsidRDefault="001C4C34"/>
    <w:p w:rsidR="00001E46" w:rsidRDefault="00001E46">
      <w:r>
        <w:br w:type="page"/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797"/>
      </w:tblGrid>
      <w:tr w:rsidR="001C4C34" w:rsidTr="00980E01">
        <w:tc>
          <w:tcPr>
            <w:tcW w:w="9493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376A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B22C9F" w:rsidRDefault="00935929">
            <w:pPr>
              <w:pStyle w:val="-Spiegelstrichliste"/>
              <w:ind w:left="246" w:hanging="246"/>
              <w:rPr>
                <w:rFonts w:ascii="Myriad Pro" w:hAnsi="Myriad Pro"/>
                <w:sz w:val="32"/>
                <w:szCs w:val="32"/>
              </w:rPr>
            </w:pPr>
            <w:r w:rsidRPr="00B22C9F">
              <w:rPr>
                <w:rFonts w:ascii="Myriad Pro" w:hAnsi="Myriad Pro"/>
                <w:b/>
                <w:color w:val="F2F2F2"/>
                <w:sz w:val="32"/>
                <w:szCs w:val="32"/>
              </w:rPr>
              <w:lastRenderedPageBreak/>
              <w:t>A1: Arbeitsblatt / Kopiervorlage</w:t>
            </w:r>
          </w:p>
        </w:tc>
      </w:tr>
      <w:tr w:rsidR="001C4C34" w:rsidTr="00B22C9F">
        <w:trPr>
          <w:trHeight w:val="999"/>
        </w:trPr>
        <w:tc>
          <w:tcPr>
            <w:tcW w:w="169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Aufgabe</w:t>
            </w:r>
          </w:p>
        </w:tc>
        <w:tc>
          <w:tcPr>
            <w:tcW w:w="779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D04" w:rsidRPr="00001E46" w:rsidRDefault="00935929" w:rsidP="00B22C9F">
            <w:pPr>
              <w:pStyle w:val="-Spiegelstrich"/>
            </w:pPr>
            <w:r w:rsidRPr="00001E46">
              <w:t xml:space="preserve">Hinter den folgenden 18 Beschreibungen (in maximal 140 Zeichen) verbergen sich Spieleklassiker. </w:t>
            </w:r>
          </w:p>
          <w:p w:rsidR="00F37D04" w:rsidRPr="00001E46" w:rsidRDefault="00935929" w:rsidP="00B22C9F">
            <w:pPr>
              <w:pStyle w:val="-Spiegelstrich"/>
            </w:pPr>
            <w:r w:rsidRPr="00001E46">
              <w:t xml:space="preserve">Erratet in Zweierteams oder im Plenum, welche Spiele sich hinter den kryptischen Umschreibungen verbergen. </w:t>
            </w:r>
          </w:p>
          <w:p w:rsidR="001C4C34" w:rsidRPr="00001E46" w:rsidRDefault="00935929" w:rsidP="00B22C9F">
            <w:pPr>
              <w:pStyle w:val="-Spiegelstrich"/>
            </w:pPr>
            <w:r w:rsidRPr="00001E46">
              <w:t xml:space="preserve">Nach Absprache </w:t>
            </w:r>
            <w:r w:rsidR="00F37D04" w:rsidRPr="00001E46">
              <w:t>darf</w:t>
            </w:r>
            <w:r w:rsidRPr="00001E46">
              <w:t xml:space="preserve"> zur Recherche das Internet </w:t>
            </w:r>
            <w:r w:rsidR="00F37D04" w:rsidRPr="00001E46">
              <w:t>genutzt werden.</w:t>
            </w:r>
          </w:p>
        </w:tc>
      </w:tr>
    </w:tbl>
    <w:p w:rsidR="001C4C34" w:rsidRDefault="001C4C34">
      <w:pPr>
        <w:spacing w:after="0" w:line="240" w:lineRule="auto"/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7797"/>
      </w:tblGrid>
      <w:tr w:rsidR="001C4C34" w:rsidTr="00B22C9F">
        <w:tc>
          <w:tcPr>
            <w:tcW w:w="169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Default="001C4C3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57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85"/>
              <w:gridCol w:w="3785"/>
            </w:tblGrid>
            <w:tr w:rsidR="001C4C34">
              <w:trPr>
                <w:trHeight w:val="1191"/>
              </w:trPr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Pixelfresser. Nimmersatt. Wer sich selber in den Hintern beißt verliert. Vollkommen reduzierte aber ausreichende Grafik.</w:t>
                  </w:r>
                </w:p>
              </w:tc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A5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  <w:t xml:space="preserve">Whirlpool-Feeling Dank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  <w:t>pupsender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  <w:t>Affen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  <w:t xml:space="preserve">. </w:t>
                  </w: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Kokosnuss-Bomben. Fallschirme, die sich spät öffnen. Partyspiel mit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Buzzern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 im Dschungel.</w:t>
                  </w:r>
                </w:p>
              </w:tc>
            </w:tr>
            <w:tr w:rsidR="001C4C34">
              <w:trPr>
                <w:trHeight w:val="1191"/>
              </w:trPr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FAA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Jedes Spiel dieser Reihe fängt "Im Jahr" an und die Quersumme der folgenden Zahl ergibt immer 9. Bekannte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Wirtschaftssim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.-Reihe.</w:t>
                  </w:r>
                </w:p>
              </w:tc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F9C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In kurzer Zeit über 30 Schätze finden. Mit Lianen unterwegs auch über Krokodile hinweg. Mein Name ist anderswo eine Falle.</w:t>
                  </w:r>
                </w:p>
              </w:tc>
            </w:tr>
            <w:tr w:rsidR="001C4C34">
              <w:trPr>
                <w:trHeight w:val="1191"/>
              </w:trPr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E8F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Es sind I, J, L, O, S, T + Z oder alle zusammen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Tetrominos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. Sie fallen von oben herab + niemand weiß wohin sie verschwinden.</w:t>
                  </w:r>
                </w:p>
              </w:tc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Riesige Sprünge trotz teilweise riesiger Oberweite. Seit fast 20 Jahren als Grabräuberin in vielen Abenteuern und Looks unterwegs.</w:t>
                  </w:r>
                </w:p>
              </w:tc>
            </w:tr>
            <w:tr w:rsidR="001C4C34">
              <w:trPr>
                <w:trHeight w:val="1191"/>
              </w:trPr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Tänzelnd, lauernd, dauernd hauend. Schritte vor &amp; auch zurück. Barocke Klängen + bunte Lichter. Engl. Bewegung fest in der Hand.</w:t>
                  </w:r>
                </w:p>
              </w:tc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F9C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Rote Farbe durchs Klo ins Präteritum damit ein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Kumquatsbaum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 Kirchen trägt und ein am 22.2.1732-Geborener zum Lumberjack wird...</w:t>
                  </w:r>
                </w:p>
              </w:tc>
            </w:tr>
            <w:tr w:rsidR="001C4C34">
              <w:trPr>
                <w:trHeight w:val="1191"/>
              </w:trPr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A5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Nach 100m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Mausarm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 (auch wenn es den Begriff noch nicht gab).</w:t>
                  </w:r>
                </w:p>
              </w:tc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FAA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Junger Superheld im Schlafanzug hat keine Angst im Dunkeln.</w:t>
                  </w:r>
                </w:p>
              </w:tc>
            </w:tr>
            <w:tr w:rsidR="001C4C34">
              <w:trPr>
                <w:trHeight w:val="1191"/>
              </w:trPr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E8F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  <w:t>32.8095238095 * (life + the universe + everything) + k + m</w:t>
                  </w:r>
                </w:p>
              </w:tc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898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Ein Schläger - hin und her. Ein Ball - rauf und runter. Viele Klötze - alle sollen verschwinden.</w:t>
                  </w:r>
                </w:p>
              </w:tc>
            </w:tr>
            <w:tr w:rsidR="001C4C34">
              <w:trPr>
                <w:trHeight w:val="1191"/>
              </w:trPr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A5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</w:rPr>
                  </w:pPr>
                  <w:r w:rsidRPr="00001E46">
                    <w:rPr>
                      <w:rFonts w:ascii="Myriad Pro" w:eastAsia="Times New Roman" w:hAnsi="Myriad Pro"/>
                      <w:sz w:val="18"/>
                      <w:szCs w:val="18"/>
                      <w:lang w:eastAsia="de-DE"/>
                    </w:rPr>
                    <w:t>Pixel = Spielfigur(en). Englischer Spieletitel ist nicht nur Weisheit sondern im Spiel Pflicht. Obst-App mit Sinn-Texten in b/w.</w:t>
                  </w:r>
                </w:p>
              </w:tc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F9C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Quack.Quack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. Hüpf. Hüpf. Hüpf... Und wenn es blöd läuft dann: Quetsch. Happs oder Platsch.</w:t>
                  </w:r>
                </w:p>
              </w:tc>
            </w:tr>
            <w:tr w:rsidR="001C4C34">
              <w:trPr>
                <w:trHeight w:val="1191"/>
              </w:trPr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FAA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Spieletitel gleicht rhythmischer Bewegung mit Ursprung in Trinidad. Junge ohne Namen sucht Schwester in farbloser Welt.</w:t>
                  </w:r>
                </w:p>
              </w:tc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Ein Pixel. Zwei Schläger. Es geht immer rauf und runter, hin und her - ist aber kein Porno.</w:t>
                  </w:r>
                </w:p>
              </w:tc>
            </w:tr>
            <w:tr w:rsidR="001C4C34">
              <w:trPr>
                <w:trHeight w:val="1191"/>
              </w:trPr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Kirschkernweitspucken. Mehrere große Abenteuer. Ein Stück Eiland unserer nächsten Verwandten.</w:t>
                  </w:r>
                </w:p>
              </w:tc>
              <w:tc>
                <w:tcPr>
                  <w:tcW w:w="3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E8F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Die eigene Erleichterung wird von Protagonisten in 3D kommentiert: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AAhhh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...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much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better</w:t>
                  </w:r>
                  <w:proofErr w:type="spellEnd"/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 xml:space="preserve">! </w:t>
                  </w:r>
                </w:p>
              </w:tc>
            </w:tr>
          </w:tbl>
          <w:p w:rsidR="001C4C34" w:rsidRDefault="001C4C34">
            <w:pPr>
              <w:pStyle w:val="-Spiegelstrichliste"/>
              <w:ind w:left="246" w:hanging="360"/>
            </w:pPr>
          </w:p>
        </w:tc>
      </w:tr>
    </w:tbl>
    <w:p w:rsidR="001C4C34" w:rsidRDefault="0093592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-247646</wp:posOffset>
                </wp:positionH>
                <wp:positionV relativeFrom="paragraph">
                  <wp:posOffset>160020</wp:posOffset>
                </wp:positionV>
                <wp:extent cx="6904990" cy="0"/>
                <wp:effectExtent l="0" t="0" r="0" b="19050"/>
                <wp:wrapNone/>
                <wp:docPr id="7" name="Gerade Verbindung 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4990" cy="0"/>
                        </a:xfrm>
                        <a:prstGeom prst="straightConnector1">
                          <a:avLst/>
                        </a:prstGeom>
                        <a:noFill/>
                        <a:ln w="19046" cap="rnd">
                          <a:solidFill>
                            <a:srgbClr val="5B9BD5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14B6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2094" o:spid="_x0000_s1026" type="#_x0000_t32" style="position:absolute;margin-left:-19.5pt;margin-top:12.6pt;width:543.7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" strokecolor="#5b9bd5" strokeweight=".52906mm">
                <v:stroke joinstyle="miter" endcap="round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-545567</wp:posOffset>
                </wp:positionH>
                <wp:positionV relativeFrom="paragraph">
                  <wp:posOffset>0</wp:posOffset>
                </wp:positionV>
                <wp:extent cx="504191" cy="1403988"/>
                <wp:effectExtent l="0" t="0" r="0" b="5712"/>
                <wp:wrapNone/>
                <wp:docPr id="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1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C4C34" w:rsidRDefault="00935929">
                            <w:r>
                              <w:rPr>
                                <w:rFonts w:ascii="Wingdings" w:eastAsia="Wingdings" w:hAnsi="Wingdings" w:cs="Wingdings"/>
                                <w:b/>
                                <w:color w:val="0070C0"/>
                                <w:sz w:val="36"/>
                                <w:szCs w:val="36"/>
                              </w:rPr>
                              <w:t>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2.95pt;margin-top:0;width:39.7pt;height:110.5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" filled="f" stroked="f">
                <v:textbox style="mso-fit-shape-to-text:t">
                  <w:txbxContent>
                    <w:p w:rsidR="001C4C34" w:rsidRDefault="00935929">
                      <w:r>
                        <w:rPr>
                          <w:rFonts w:ascii="Wingdings" w:eastAsia="Wingdings" w:hAnsi="Wingdings" w:cs="Wingdings"/>
                          <w:b/>
                          <w:color w:val="0070C0"/>
                          <w:sz w:val="36"/>
                          <w:szCs w:val="36"/>
                        </w:rPr>
                        <w:t>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440"/>
        <w:gridCol w:w="7357"/>
      </w:tblGrid>
      <w:tr w:rsidR="001C4C34" w:rsidTr="00B22C9F">
        <w:trPr>
          <w:trHeight w:val="999"/>
        </w:trPr>
        <w:tc>
          <w:tcPr>
            <w:tcW w:w="169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</w:rPr>
            </w:pPr>
            <w:r w:rsidRPr="00001E46">
              <w:rPr>
                <w:rFonts w:ascii="Myriad Pro" w:hAnsi="Myriad Pro"/>
                <w:sz w:val="22"/>
              </w:rPr>
              <w:t xml:space="preserve">Lösung </w:t>
            </w:r>
            <w:r w:rsidRPr="00001E46">
              <w:rPr>
                <w:rFonts w:ascii="Myriad Pro" w:hAnsi="Myriad Pro"/>
                <w:sz w:val="22"/>
              </w:rPr>
              <w:br/>
            </w:r>
            <w:r w:rsidRPr="00001E46">
              <w:rPr>
                <w:rFonts w:ascii="Myriad Pro" w:hAnsi="Myriad Pro"/>
                <w:sz w:val="16"/>
                <w:szCs w:val="16"/>
              </w:rPr>
              <w:t xml:space="preserve">(in unsortierter </w:t>
            </w:r>
            <w:proofErr w:type="spellStart"/>
            <w:r w:rsidRPr="00001E46">
              <w:rPr>
                <w:rFonts w:ascii="Myriad Pro" w:hAnsi="Myriad Pro"/>
                <w:sz w:val="16"/>
                <w:szCs w:val="16"/>
              </w:rPr>
              <w:t>Reihenfolgeübei</w:t>
            </w:r>
            <w:proofErr w:type="spellEnd"/>
            <w:r w:rsidRPr="00001E46">
              <w:rPr>
                <w:rFonts w:ascii="Myriad Pro" w:hAnsi="Myriad Pro"/>
                <w:sz w:val="16"/>
                <w:szCs w:val="16"/>
              </w:rPr>
              <w:t xml:space="preserve"> Bedarf abtrennen)</w:t>
            </w:r>
          </w:p>
        </w:tc>
        <w:tc>
          <w:tcPr>
            <w:tcW w:w="7797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>
            <w:pPr>
              <w:pStyle w:val="-Spiegelstrichliste"/>
              <w:ind w:hanging="360"/>
              <w:rPr>
                <w:rFonts w:ascii="Myriad Pro" w:hAnsi="Myriad Pro"/>
              </w:rPr>
            </w:pPr>
            <w:r w:rsidRPr="00001E46">
              <w:rPr>
                <w:rFonts w:ascii="Myriad Pro" w:hAnsi="Myriad Pro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55879</wp:posOffset>
                      </wp:positionH>
                      <wp:positionV relativeFrom="paragraph">
                        <wp:posOffset>26022</wp:posOffset>
                      </wp:positionV>
                      <wp:extent cx="4748534" cy="565785"/>
                      <wp:effectExtent l="19050" t="19050" r="13966" b="24765"/>
                      <wp:wrapNone/>
                      <wp:docPr id="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799991">
                                <a:off x="0" y="0"/>
                                <a:ext cx="4748534" cy="565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1C4C34" w:rsidRPr="00001E46" w:rsidRDefault="00935929">
                                  <w:pPr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001E46"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Monkey Island | Snake | 1378km |Pong | Anno | Pitfall! | Tomb Raider | Tetris | Johann Sebastian Joust | </w:t>
                                  </w:r>
                                  <w:proofErr w:type="spellStart"/>
                                  <w:r w:rsidRPr="00001E46"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  <w:t>Frogger</w:t>
                                  </w:r>
                                  <w:proofErr w:type="spellEnd"/>
                                  <w:r w:rsidRPr="00001E46"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| Sometimes you die | </w:t>
                                  </w:r>
                                  <w:proofErr w:type="spellStart"/>
                                  <w:r w:rsidRPr="00001E46"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  <w:t>Pyjama</w:t>
                                  </w:r>
                                  <w:proofErr w:type="spellEnd"/>
                                  <w:r w:rsidRPr="00001E46"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Pit | Buzz! Junior Jungle Party | Duke </w:t>
                                  </w:r>
                                  <w:proofErr w:type="spellStart"/>
                                  <w:r w:rsidRPr="00001E46"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  <w:t>Nukem</w:t>
                                  </w:r>
                                  <w:proofErr w:type="spellEnd"/>
                                  <w:r w:rsidRPr="00001E46">
                                    <w:rPr>
                                      <w:rFonts w:ascii="Myriad Pro" w:hAnsi="Myriad Pro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3D | Day of the Tentacle | Limbo | Breakout | Decathlon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.4pt;margin-top:2.05pt;width:373.9pt;height:44.55pt;rotation:11796470fd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" strokeweight=".26467mm">
                      <v:textbox>
                        <w:txbxContent>
                          <w:p w:rsidR="001C4C34" w:rsidRPr="00001E46" w:rsidRDefault="00935929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01E46"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  <w:t xml:space="preserve">Monkey Island | Snake | 1378km |Pong | Anno | Pitfall! | Tomb Raider | Tetris | Johann Sebastian Joust | </w:t>
                            </w:r>
                            <w:proofErr w:type="spellStart"/>
                            <w:r w:rsidRPr="00001E46"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  <w:t>Frogger</w:t>
                            </w:r>
                            <w:proofErr w:type="spellEnd"/>
                            <w:r w:rsidRPr="00001E46"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  <w:t xml:space="preserve"> | Sometimes you die | </w:t>
                            </w:r>
                            <w:proofErr w:type="spellStart"/>
                            <w:r w:rsidRPr="00001E46"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  <w:t>Pyjama</w:t>
                            </w:r>
                            <w:proofErr w:type="spellEnd"/>
                            <w:r w:rsidRPr="00001E46"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  <w:t xml:space="preserve"> Pit | Buzz! Junior Jungle Party | Duke </w:t>
                            </w:r>
                            <w:proofErr w:type="spellStart"/>
                            <w:r w:rsidRPr="00001E46"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  <w:t>Nukem</w:t>
                            </w:r>
                            <w:proofErr w:type="spellEnd"/>
                            <w:r w:rsidRPr="00001E46">
                              <w:rPr>
                                <w:rFonts w:ascii="Myriad Pro" w:hAnsi="Myriad Pro"/>
                                <w:sz w:val="16"/>
                                <w:szCs w:val="16"/>
                                <w:lang w:val="en-US"/>
                              </w:rPr>
                              <w:t xml:space="preserve"> 3D | Day of the Tentacle | Limbo | Breakout | Decathlon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C4C34" w:rsidTr="00980E01">
        <w:tc>
          <w:tcPr>
            <w:tcW w:w="2136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</w:rPr>
            </w:pPr>
            <w:r w:rsidRPr="00001E46">
              <w:rPr>
                <w:rFonts w:ascii="Myriad Pro" w:hAnsi="Myriad Pro"/>
                <w:szCs w:val="20"/>
              </w:rPr>
              <w:lastRenderedPageBreak/>
              <w:t>Allgemeine</w:t>
            </w:r>
            <w:r w:rsidRPr="00001E46">
              <w:rPr>
                <w:rFonts w:ascii="Myriad Pro" w:hAnsi="Myriad Pro"/>
                <w:szCs w:val="20"/>
              </w:rPr>
              <w:br/>
              <w:t>Anmerkung</w:t>
            </w:r>
          </w:p>
        </w:tc>
        <w:tc>
          <w:tcPr>
            <w:tcW w:w="73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  <w:szCs w:val="20"/>
              </w:rPr>
            </w:pPr>
            <w:r w:rsidRPr="00001E46">
              <w:rPr>
                <w:rFonts w:ascii="Myriad Pro" w:hAnsi="Myriad Pro"/>
                <w:szCs w:val="20"/>
              </w:rPr>
              <w:t>Die hier vorgestellte Methode kann selbstverständlich an andere Zielgruppen und Praxisfelder angepasst werden. Erfahrungsberichte, Anregungen und/oder Weiterentwicklungen vorliegender Materialien sind ausdrücklich erwünscht. Ebenfalls können nach Absprache eigene Materialien mit Autor*innenangaben (Name, Institution und Kontakt etc.) aufgenommen werden.</w:t>
            </w:r>
          </w:p>
          <w:p w:rsidR="001C4C34" w:rsidRPr="00001E46" w:rsidRDefault="001C4C34">
            <w:pPr>
              <w:spacing w:after="0" w:line="240" w:lineRule="auto"/>
              <w:rPr>
                <w:rFonts w:ascii="Myriad Pro" w:hAnsi="Myriad Pro"/>
                <w:sz w:val="12"/>
                <w:szCs w:val="12"/>
              </w:rPr>
            </w:pPr>
          </w:p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</w:rPr>
            </w:pPr>
            <w:r w:rsidRPr="00001E46">
              <w:rPr>
                <w:rFonts w:ascii="Myriad Pro" w:hAnsi="Myriad Pro"/>
                <w:szCs w:val="20"/>
              </w:rPr>
              <w:t xml:space="preserve">Kontakt: </w:t>
            </w:r>
            <w:hyperlink r:id="rId11" w:history="1">
              <w:r w:rsidRPr="00001E46">
                <w:rPr>
                  <w:rStyle w:val="Hyperlink"/>
                  <w:rFonts w:ascii="Myriad Pro" w:hAnsi="Myriad Pro"/>
                </w:rPr>
                <w:t>info@digitale-spielewelten.de</w:t>
              </w:r>
            </w:hyperlink>
          </w:p>
        </w:tc>
      </w:tr>
    </w:tbl>
    <w:p w:rsidR="001C4C34" w:rsidRDefault="001C4C34"/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7357"/>
      </w:tblGrid>
      <w:tr w:rsidR="001C4C34" w:rsidTr="00980E01">
        <w:tc>
          <w:tcPr>
            <w:tcW w:w="2136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C34" w:rsidRPr="00001E46" w:rsidRDefault="00935929">
            <w:pPr>
              <w:spacing w:after="0" w:line="240" w:lineRule="auto"/>
              <w:rPr>
                <w:rFonts w:ascii="Myriad Pro" w:hAnsi="Myriad Pro"/>
              </w:rPr>
            </w:pPr>
            <w:r w:rsidRPr="00001E46">
              <w:rPr>
                <w:rFonts w:ascii="Myriad Pro" w:hAnsi="Myriad Pro"/>
                <w:sz w:val="22"/>
              </w:rPr>
              <w:t xml:space="preserve">Auflösung in der </w:t>
            </w:r>
            <w:r w:rsidRPr="00001E46">
              <w:rPr>
                <w:rFonts w:ascii="Myriad Pro" w:hAnsi="Myriad Pro"/>
                <w:sz w:val="22"/>
              </w:rPr>
              <w:br/>
              <w:t>richtigen Reihe</w:t>
            </w:r>
            <w:bookmarkStart w:id="0" w:name="_GoBack"/>
            <w:bookmarkEnd w:id="0"/>
            <w:r w:rsidRPr="00001E46">
              <w:rPr>
                <w:rFonts w:ascii="Myriad Pro" w:hAnsi="Myriad Pro"/>
                <w:sz w:val="22"/>
              </w:rPr>
              <w:t xml:space="preserve">nfolge </w:t>
            </w:r>
            <w:r w:rsidRPr="00001E46">
              <w:rPr>
                <w:rFonts w:ascii="Myriad Pro" w:hAnsi="Myriad Pro"/>
                <w:sz w:val="22"/>
              </w:rPr>
              <w:br/>
            </w:r>
          </w:p>
        </w:tc>
        <w:tc>
          <w:tcPr>
            <w:tcW w:w="73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6482" w:type="dxa"/>
              <w:tblInd w:w="3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41"/>
              <w:gridCol w:w="3241"/>
            </w:tblGrid>
            <w:tr w:rsidR="001C4C34" w:rsidRPr="00001E46">
              <w:trPr>
                <w:trHeight w:val="495"/>
              </w:trPr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SNAKE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A5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  <w:t>BUZZ! JUNIOR JUNGLE PARTY</w:t>
                  </w:r>
                </w:p>
              </w:tc>
            </w:tr>
            <w:tr w:rsidR="001C4C34" w:rsidRPr="00001E46">
              <w:trPr>
                <w:trHeight w:val="495"/>
              </w:trPr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FAA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ANNO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F9C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PITFALL!</w:t>
                  </w:r>
                </w:p>
              </w:tc>
            </w:tr>
            <w:tr w:rsidR="001C4C34" w:rsidRPr="00001E46">
              <w:trPr>
                <w:trHeight w:val="495"/>
              </w:trPr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E8F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TETRIS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TOMB RAIDER</w:t>
                  </w:r>
                </w:p>
              </w:tc>
            </w:tr>
            <w:tr w:rsidR="001C4C34" w:rsidRPr="00001E46">
              <w:trPr>
                <w:trHeight w:val="495"/>
              </w:trPr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JOHANN SEBASTIAN JOUST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F9C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DAY OF THE TENTACLE</w:t>
                  </w:r>
                </w:p>
              </w:tc>
            </w:tr>
            <w:tr w:rsidR="001C4C34" w:rsidRPr="00001E46">
              <w:trPr>
                <w:trHeight w:val="495"/>
              </w:trPr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A5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DECATHLON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FAA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PYJAMA PIT</w:t>
                  </w:r>
                </w:p>
              </w:tc>
            </w:tr>
            <w:tr w:rsidR="001C4C34" w:rsidRPr="00001E46">
              <w:trPr>
                <w:trHeight w:val="495"/>
              </w:trPr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E8F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  <w:lang w:val="en-US"/>
                    </w:rPr>
                    <w:t>1379KM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898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BREAKOUT</w:t>
                  </w:r>
                </w:p>
              </w:tc>
            </w:tr>
            <w:tr w:rsidR="001C4C34" w:rsidRPr="00001E46">
              <w:trPr>
                <w:trHeight w:val="495"/>
              </w:trPr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A5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</w:rPr>
                  </w:pPr>
                  <w:r w:rsidRPr="00001E46">
                    <w:rPr>
                      <w:rFonts w:ascii="Myriad Pro" w:eastAsia="Times New Roman" w:hAnsi="Myriad Pro"/>
                      <w:sz w:val="18"/>
                      <w:szCs w:val="18"/>
                      <w:lang w:eastAsia="de-DE"/>
                    </w:rPr>
                    <w:t>SOMETIMES YOU DIE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F9C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FROGGER</w:t>
                  </w:r>
                </w:p>
              </w:tc>
            </w:tr>
            <w:tr w:rsidR="001C4C34" w:rsidRPr="00001E46">
              <w:trPr>
                <w:trHeight w:val="495"/>
              </w:trPr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AFAA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LIMBO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7CAA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PONG</w:t>
                  </w:r>
                </w:p>
              </w:tc>
            </w:tr>
            <w:tr w:rsidR="001C4C34" w:rsidRPr="00001E46">
              <w:trPr>
                <w:trHeight w:val="495"/>
              </w:trPr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7F7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MONKEY ISLAND</w:t>
                  </w:r>
                </w:p>
              </w:tc>
              <w:tc>
                <w:tcPr>
                  <w:tcW w:w="3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9E8F7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C4C34" w:rsidRPr="00001E46" w:rsidRDefault="00935929">
                  <w:pPr>
                    <w:spacing w:before="120" w:after="120" w:line="240" w:lineRule="auto"/>
                    <w:jc w:val="center"/>
                    <w:rPr>
                      <w:rFonts w:ascii="Myriad Pro" w:hAnsi="Myriad Pro"/>
                      <w:sz w:val="18"/>
                      <w:szCs w:val="18"/>
                    </w:rPr>
                  </w:pPr>
                  <w:r w:rsidRPr="00001E46">
                    <w:rPr>
                      <w:rFonts w:ascii="Myriad Pro" w:hAnsi="Myriad Pro"/>
                      <w:sz w:val="18"/>
                      <w:szCs w:val="18"/>
                    </w:rPr>
                    <w:t>DUKE NUKEM 3D</w:t>
                  </w:r>
                </w:p>
              </w:tc>
            </w:tr>
          </w:tbl>
          <w:p w:rsidR="001C4C34" w:rsidRPr="00001E46" w:rsidRDefault="001C4C34">
            <w:pPr>
              <w:spacing w:after="0" w:line="240" w:lineRule="auto"/>
              <w:rPr>
                <w:rFonts w:ascii="Myriad Pro" w:hAnsi="Myriad Pro"/>
                <w:szCs w:val="20"/>
              </w:rPr>
            </w:pPr>
          </w:p>
        </w:tc>
      </w:tr>
    </w:tbl>
    <w:p w:rsidR="001C4C34" w:rsidRDefault="001C4C34"/>
    <w:p w:rsidR="001C4C34" w:rsidRPr="00001E46" w:rsidRDefault="00935929">
      <w:pPr>
        <w:rPr>
          <w:rFonts w:ascii="Myriad Pro" w:hAnsi="Myriad Pro"/>
        </w:rPr>
      </w:pPr>
      <w:r w:rsidRPr="00001E46">
        <w:rPr>
          <w:rFonts w:ascii="Myriad Pro" w:hAnsi="Myriad Pro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margin">
                  <wp:posOffset>-3503</wp:posOffset>
                </wp:positionH>
                <wp:positionV relativeFrom="margin">
                  <wp:posOffset>4696420</wp:posOffset>
                </wp:positionV>
                <wp:extent cx="6039700" cy="4340857"/>
                <wp:effectExtent l="0" t="0" r="18415" b="22225"/>
                <wp:wrapNone/>
                <wp:docPr id="10" name="Auto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700" cy="4340857"/>
                        </a:xfrm>
                        <a:custGeom>
                          <a:avLst>
                            <a:gd name="f10" fmla="val 2245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2245"/>
                            <a:gd name="f11" fmla="abs f4"/>
                            <a:gd name="f12" fmla="abs f5"/>
                            <a:gd name="f13" fmla="abs f6"/>
                            <a:gd name="f14" fmla="*/ f8 1 180"/>
                            <a:gd name="f15" fmla="val f10"/>
                            <a:gd name="f16" fmla="+- 0 0 f2"/>
                            <a:gd name="f17" fmla="?: f11 f4 1"/>
                            <a:gd name="f18" fmla="?: f12 f5 1"/>
                            <a:gd name="f19" fmla="?: f13 f6 1"/>
                            <a:gd name="f20" fmla="*/ f9 f14 1"/>
                            <a:gd name="f21" fmla="+- f7 f15 0"/>
                            <a:gd name="f22" fmla="*/ f17 1 21600"/>
                            <a:gd name="f23" fmla="*/ f18 1 21600"/>
                            <a:gd name="f24" fmla="*/ 21600 f17 1"/>
                            <a:gd name="f25" fmla="*/ 21600 f18 1"/>
                            <a:gd name="f26" fmla="+- 0 0 f20"/>
                            <a:gd name="f27" fmla="+- f7 0 f21"/>
                            <a:gd name="f28" fmla="+- f21 0 f7"/>
                            <a:gd name="f29" fmla="min f23 f22"/>
                            <a:gd name="f30" fmla="*/ f24 1 f19"/>
                            <a:gd name="f31" fmla="*/ f25 1 f19"/>
                            <a:gd name="f32" fmla="*/ f26 f1 1"/>
                            <a:gd name="f33" fmla="abs f27"/>
                            <a:gd name="f34" fmla="abs f28"/>
                            <a:gd name="f35" fmla="?: f27 f16 f2"/>
                            <a:gd name="f36" fmla="?: f27 f2 f16"/>
                            <a:gd name="f37" fmla="?: f27 f3 f2"/>
                            <a:gd name="f38" fmla="?: f27 f2 f3"/>
                            <a:gd name="f39" fmla="?: f28 f16 f2"/>
                            <a:gd name="f40" fmla="?: f28 f2 f16"/>
                            <a:gd name="f41" fmla="?: f27 0 f1"/>
                            <a:gd name="f42" fmla="?: f27 f1 0"/>
                            <a:gd name="f43" fmla="val f30"/>
                            <a:gd name="f44" fmla="val f31"/>
                            <a:gd name="f45" fmla="*/ f32 1 f8"/>
                            <a:gd name="f46" fmla="?: f27 f38 f37"/>
                            <a:gd name="f47" fmla="?: f27 f37 f38"/>
                            <a:gd name="f48" fmla="?: f28 f36 f35"/>
                            <a:gd name="f49" fmla="*/ f21 f29 1"/>
                            <a:gd name="f50" fmla="*/ f7 f29 1"/>
                            <a:gd name="f51" fmla="*/ f33 f29 1"/>
                            <a:gd name="f52" fmla="*/ f34 f29 1"/>
                            <a:gd name="f53" fmla="+- f44 0 f15"/>
                            <a:gd name="f54" fmla="+- f43 0 f15"/>
                            <a:gd name="f55" fmla="+- f45 0 f2"/>
                            <a:gd name="f56" fmla="?: f28 f47 f46"/>
                            <a:gd name="f57" fmla="*/ f44 f29 1"/>
                            <a:gd name="f58" fmla="*/ f43 f29 1"/>
                            <a:gd name="f59" fmla="+- f55 f2 0"/>
                            <a:gd name="f60" fmla="+- f44 0 f53"/>
                            <a:gd name="f61" fmla="+- f43 0 f54"/>
                            <a:gd name="f62" fmla="+- f53 0 f44"/>
                            <a:gd name="f63" fmla="+- f54 0 f43"/>
                            <a:gd name="f64" fmla="*/ f53 f29 1"/>
                            <a:gd name="f65" fmla="*/ f54 f29 1"/>
                            <a:gd name="f66" fmla="*/ f59 f8 1"/>
                            <a:gd name="f67" fmla="abs f60"/>
                            <a:gd name="f68" fmla="?: f60 0 f1"/>
                            <a:gd name="f69" fmla="?: f60 f1 0"/>
                            <a:gd name="f70" fmla="?: f60 f39 f40"/>
                            <a:gd name="f71" fmla="abs f61"/>
                            <a:gd name="f72" fmla="abs f62"/>
                            <a:gd name="f73" fmla="?: f61 f16 f2"/>
                            <a:gd name="f74" fmla="?: f61 f2 f16"/>
                            <a:gd name="f75" fmla="?: f61 f3 f2"/>
                            <a:gd name="f76" fmla="?: f61 f2 f3"/>
                            <a:gd name="f77" fmla="abs f63"/>
                            <a:gd name="f78" fmla="?: f63 f16 f2"/>
                            <a:gd name="f79" fmla="?: f63 f2 f16"/>
                            <a:gd name="f80" fmla="?: f63 f42 f41"/>
                            <a:gd name="f81" fmla="?: f63 f41 f42"/>
                            <a:gd name="f82" fmla="*/ f66 1 f1"/>
                            <a:gd name="f83" fmla="?: f28 f69 f68"/>
                            <a:gd name="f84" fmla="?: f28 f68 f69"/>
                            <a:gd name="f85" fmla="?: f61 f76 f75"/>
                            <a:gd name="f86" fmla="?: f61 f75 f76"/>
                            <a:gd name="f87" fmla="?: f62 f74 f73"/>
                            <a:gd name="f88" fmla="?: f27 f80 f81"/>
                            <a:gd name="f89" fmla="?: f27 f78 f79"/>
                            <a:gd name="f90" fmla="*/ f67 f29 1"/>
                            <a:gd name="f91" fmla="*/ f71 f29 1"/>
                            <a:gd name="f92" fmla="*/ f72 f29 1"/>
                            <a:gd name="f93" fmla="*/ f77 f29 1"/>
                            <a:gd name="f94" fmla="+- 0 0 f82"/>
                            <a:gd name="f95" fmla="?: f60 f83 f84"/>
                            <a:gd name="f96" fmla="?: f62 f86 f85"/>
                            <a:gd name="f97" fmla="+- 0 0 f94"/>
                            <a:gd name="f98" fmla="*/ f97 f1 1"/>
                            <a:gd name="f99" fmla="*/ f98 1 f8"/>
                            <a:gd name="f100" fmla="+- f99 0 f2"/>
                            <a:gd name="f101" fmla="cos 1 f100"/>
                            <a:gd name="f102" fmla="+- 0 0 f101"/>
                            <a:gd name="f103" fmla="+- 0 0 f102"/>
                            <a:gd name="f104" fmla="val f103"/>
                            <a:gd name="f105" fmla="+- 0 0 f104"/>
                            <a:gd name="f106" fmla="*/ f15 f105 1"/>
                            <a:gd name="f107" fmla="*/ f106 3163 1"/>
                            <a:gd name="f108" fmla="*/ f107 1 7636"/>
                            <a:gd name="f109" fmla="+- f7 f108 0"/>
                            <a:gd name="f110" fmla="+- f43 0 f108"/>
                            <a:gd name="f111" fmla="+- f44 0 f108"/>
                            <a:gd name="f112" fmla="*/ f109 f29 1"/>
                            <a:gd name="f113" fmla="*/ f110 f29 1"/>
                            <a:gd name="f114" fmla="*/ f111 f2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2" t="f112" r="f113" b="f114"/>
                          <a:pathLst>
                            <a:path>
                              <a:moveTo>
                                <a:pt x="f49" y="f50"/>
                              </a:moveTo>
                              <a:arcTo wR="f51" hR="f52" stAng="f56" swAng="f48"/>
                              <a:lnTo>
                                <a:pt x="f50" y="f64"/>
                              </a:lnTo>
                              <a:arcTo wR="f52" hR="f90" stAng="f95" swAng="f70"/>
                              <a:lnTo>
                                <a:pt x="f65" y="f57"/>
                              </a:lnTo>
                              <a:arcTo wR="f91" hR="f92" stAng="f96" swAng="f87"/>
                              <a:lnTo>
                                <a:pt x="f58" y="f49"/>
                              </a:lnTo>
                              <a:arcTo wR="f93" hR="f51" stAng="f88" swAng="f89"/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9DC3E6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C4C34" w:rsidRDefault="001C4C34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228600" tIns="228600" rIns="228600" bIns="22860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Form 2" o:spid="_x0000_s1028" style="position:absolute;margin-left:-.3pt;margin-top:369.8pt;width:475.55pt;height:341.8pt;z-index:251827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coordsize="6039700,43408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" adj="-11796480,,5400" path="m451168,at,,902336,902336,451168,,,451168l,3889689at,3438521,902336,4340857,,3889689,451168,4340857l5588532,4340857at5137364,3438521,6039700,4340857,5588532,4340857,6039700,3889689l6039700,451168at5137364,,6039700,902336,6039700,451168,5588532,l451168,xe" filled="f" strokecolor="#9dc3e6" strokeweight=".35281mm">
                <v:stroke joinstyle="miter"/>
                <v:formulas/>
                <v:path arrowok="t" o:connecttype="custom" o:connectlocs="3019850,0;6039700,2170429;3019850,4340857;0,2170429" o:connectangles="270,0,90,180" textboxrect="132147,132147,5907553,4208710"/>
                <v:textbox inset="18pt,18pt,18pt,18pt">
                  <w:txbxContent>
                    <w:p w:rsidR="001C4C34" w:rsidRDefault="001C4C34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01E46">
        <w:rPr>
          <w:rFonts w:ascii="Myriad Pro" w:hAnsi="Myriad Pro"/>
        </w:rPr>
        <w:t>Platz für eigene Notizen</w:t>
      </w:r>
    </w:p>
    <w:sectPr w:rsidR="001C4C34" w:rsidRPr="00001E46" w:rsidSect="00980E01">
      <w:headerReference w:type="default" r:id="rId12"/>
      <w:footerReference w:type="default" r:id="rId13"/>
      <w:pgSz w:w="11906" w:h="16838"/>
      <w:pgMar w:top="1134" w:right="991" w:bottom="425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6D" w:rsidRDefault="0016126D">
      <w:pPr>
        <w:spacing w:after="0" w:line="240" w:lineRule="auto"/>
      </w:pPr>
      <w:r>
        <w:separator/>
      </w:r>
    </w:p>
  </w:endnote>
  <w:endnote w:type="continuationSeparator" w:id="0">
    <w:p w:rsidR="0016126D" w:rsidRDefault="0016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1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096"/>
      <w:gridCol w:w="3685"/>
    </w:tblGrid>
    <w:tr w:rsidR="001A2B8E">
      <w:tc>
        <w:tcPr>
          <w:tcW w:w="6096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A2B8E" w:rsidRDefault="00935929">
          <w:pPr>
            <w:pStyle w:val="Fuzeile"/>
            <w:tabs>
              <w:tab w:val="clear" w:pos="9072"/>
              <w:tab w:val="right" w:pos="9356"/>
            </w:tabs>
          </w:pPr>
          <w:r>
            <w:rPr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833759</wp:posOffset>
                </wp:positionH>
                <wp:positionV relativeFrom="paragraph">
                  <wp:posOffset>10799</wp:posOffset>
                </wp:positionV>
                <wp:extent cx="1569082" cy="449583"/>
                <wp:effectExtent l="0" t="0" r="0" b="7617"/>
                <wp:wrapNone/>
                <wp:docPr id="16" name="Grafi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2" cy="449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:rsidR="001A2B8E" w:rsidRPr="00001E46" w:rsidRDefault="00935929">
          <w:pPr>
            <w:pStyle w:val="Fuzeile"/>
            <w:tabs>
              <w:tab w:val="clear" w:pos="4536"/>
              <w:tab w:val="clear" w:pos="9072"/>
              <w:tab w:val="left" w:pos="3936"/>
              <w:tab w:val="right" w:pos="9356"/>
            </w:tabs>
            <w:rPr>
              <w:rFonts w:ascii="Myriad Pro" w:hAnsi="Myriad Pro"/>
            </w:rPr>
          </w:pPr>
          <w:r w:rsidRPr="00001E46">
            <w:rPr>
              <w:rFonts w:ascii="Myriad Pro" w:hAnsi="Myriad Pro"/>
              <w:szCs w:val="20"/>
            </w:rPr>
            <w:t>Methode von:</w:t>
          </w:r>
          <w:r w:rsidRPr="00001E46">
            <w:rPr>
              <w:rFonts w:ascii="Myriad Pro" w:hAnsi="Myriad Pro"/>
              <w:szCs w:val="20"/>
            </w:rPr>
            <w:tab/>
          </w:r>
          <w:hyperlink r:id="rId2" w:history="1">
            <w:r w:rsidRPr="00001E46">
              <w:rPr>
                <w:rStyle w:val="Hyperlink"/>
                <w:rFonts w:ascii="Myriad Pro" w:hAnsi="Myriad Pro"/>
                <w:szCs w:val="20"/>
              </w:rPr>
              <w:t>th-koeln.de/</w:t>
            </w:r>
            <w:proofErr w:type="spellStart"/>
            <w:r w:rsidRPr="00001E46">
              <w:rPr>
                <w:rStyle w:val="Hyperlink"/>
                <w:rFonts w:ascii="Myriad Pro" w:hAnsi="Myriad Pro"/>
                <w:szCs w:val="20"/>
              </w:rPr>
              <w:t>spielraum</w:t>
            </w:r>
            <w:proofErr w:type="spellEnd"/>
          </w:hyperlink>
        </w:p>
        <w:p w:rsidR="001A2B8E" w:rsidRDefault="0016126D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</w:p>
      </w:tc>
      <w:tc>
        <w:tcPr>
          <w:tcW w:w="3685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1A2B8E" w:rsidRPr="00001E46" w:rsidRDefault="00935929">
          <w:pPr>
            <w:pStyle w:val="Fuzeile"/>
            <w:tabs>
              <w:tab w:val="clear" w:pos="9072"/>
              <w:tab w:val="right" w:pos="9356"/>
            </w:tabs>
            <w:rPr>
              <w:rFonts w:ascii="Myriad Pro" w:hAnsi="Myriad Pro"/>
            </w:rPr>
          </w:pPr>
          <w:r w:rsidRPr="00001E46">
            <w:rPr>
              <w:rFonts w:ascii="Myriad Pro" w:hAnsi="Myriad Pro"/>
              <w:szCs w:val="20"/>
            </w:rPr>
            <w:t xml:space="preserve">Bereitgestellt auf </w:t>
          </w:r>
          <w:hyperlink r:id="rId3" w:history="1">
            <w:r w:rsidRPr="00001E46">
              <w:rPr>
                <w:rStyle w:val="Hyperlink"/>
                <w:rFonts w:ascii="Myriad Pro" w:hAnsi="Myriad Pro"/>
                <w:szCs w:val="20"/>
              </w:rPr>
              <w:t>digitale-spielewelten.de</w:t>
            </w:r>
          </w:hyperlink>
        </w:p>
      </w:tc>
    </w:tr>
  </w:tbl>
  <w:p w:rsidR="001A2B8E" w:rsidRDefault="00935929">
    <w:pPr>
      <w:pStyle w:val="Fuzeile"/>
      <w:tabs>
        <w:tab w:val="clear" w:pos="9072"/>
        <w:tab w:val="right" w:pos="9356"/>
      </w:tabs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 </w:t>
    </w:r>
  </w:p>
  <w:p w:rsidR="001A2B8E" w:rsidRDefault="0016126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6D" w:rsidRDefault="0016126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126D" w:rsidRDefault="0016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B8E" w:rsidRPr="00001E46" w:rsidRDefault="00935929" w:rsidP="00980E01">
    <w:pPr>
      <w:pBdr>
        <w:bottom w:val="single" w:sz="4" w:space="1" w:color="000000"/>
      </w:pBdr>
      <w:tabs>
        <w:tab w:val="right" w:pos="9498"/>
      </w:tabs>
      <w:ind w:right="-1"/>
      <w:rPr>
        <w:rFonts w:ascii="Myriad Pro" w:hAnsi="Myriad Pro"/>
      </w:rPr>
    </w:pPr>
    <w:r w:rsidRPr="00001E46">
      <w:rPr>
        <w:rFonts w:ascii="Myriad Pro" w:hAnsi="Myriad Pro"/>
        <w:noProof/>
        <w:szCs w:val="20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-810899</wp:posOffset>
          </wp:positionH>
          <wp:positionV relativeFrom="margin">
            <wp:posOffset>-735333</wp:posOffset>
          </wp:positionV>
          <wp:extent cx="7559043" cy="10692134"/>
          <wp:effectExtent l="0" t="0" r="3807" b="0"/>
          <wp:wrapNone/>
          <wp:docPr id="15" name="WordPictureWatermark21705294" descr="160305 GamesCamp Ethik und Games - DinA4 Aushang-H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1069213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001E46">
      <w:rPr>
        <w:rFonts w:ascii="Myriad Pro" w:hAnsi="Myriad Pro"/>
        <w:szCs w:val="20"/>
      </w:rPr>
      <w:t>#140Games - Spielbeschreibungen in 140 Zeichen</w:t>
    </w:r>
    <w:r w:rsidRPr="00001E46">
      <w:rPr>
        <w:rFonts w:ascii="Myriad Pro" w:hAnsi="Myriad Pro"/>
        <w:szCs w:val="20"/>
      </w:rPr>
      <w:tab/>
      <w:t xml:space="preserve">Seite </w:t>
    </w:r>
    <w:r w:rsidRPr="00001E46">
      <w:rPr>
        <w:rFonts w:ascii="Myriad Pro" w:hAnsi="Myriad Pro"/>
        <w:szCs w:val="20"/>
      </w:rPr>
      <w:fldChar w:fldCharType="begin"/>
    </w:r>
    <w:r w:rsidRPr="00001E46">
      <w:rPr>
        <w:rFonts w:ascii="Myriad Pro" w:hAnsi="Myriad Pro"/>
        <w:szCs w:val="20"/>
      </w:rPr>
      <w:instrText xml:space="preserve"> PAGE </w:instrText>
    </w:r>
    <w:r w:rsidRPr="00001E46">
      <w:rPr>
        <w:rFonts w:ascii="Myriad Pro" w:hAnsi="Myriad Pro"/>
        <w:szCs w:val="20"/>
      </w:rPr>
      <w:fldChar w:fldCharType="separate"/>
    </w:r>
    <w:r w:rsidR="00304541">
      <w:rPr>
        <w:rFonts w:ascii="Myriad Pro" w:hAnsi="Myriad Pro"/>
        <w:noProof/>
        <w:szCs w:val="20"/>
      </w:rPr>
      <w:t>4</w:t>
    </w:r>
    <w:r w:rsidRPr="00001E46">
      <w:rPr>
        <w:rFonts w:ascii="Myriad Pro" w:hAnsi="Myriad Pro"/>
        <w:szCs w:val="20"/>
      </w:rPr>
      <w:fldChar w:fldCharType="end"/>
    </w:r>
    <w:r w:rsidRPr="00001E46">
      <w:rPr>
        <w:rFonts w:ascii="Myriad Pro" w:hAnsi="Myriad Pro"/>
        <w:szCs w:val="20"/>
      </w:rPr>
      <w:t>/</w:t>
    </w:r>
    <w:r w:rsidRPr="00001E46">
      <w:rPr>
        <w:rFonts w:ascii="Myriad Pro" w:hAnsi="Myriad Pro"/>
        <w:szCs w:val="20"/>
      </w:rPr>
      <w:fldChar w:fldCharType="begin"/>
    </w:r>
    <w:r w:rsidRPr="00001E46">
      <w:rPr>
        <w:rFonts w:ascii="Myriad Pro" w:hAnsi="Myriad Pro"/>
        <w:szCs w:val="20"/>
      </w:rPr>
      <w:instrText xml:space="preserve"> NUMPAGES \* ARABIC </w:instrText>
    </w:r>
    <w:r w:rsidRPr="00001E46">
      <w:rPr>
        <w:rFonts w:ascii="Myriad Pro" w:hAnsi="Myriad Pro"/>
        <w:szCs w:val="20"/>
      </w:rPr>
      <w:fldChar w:fldCharType="separate"/>
    </w:r>
    <w:r w:rsidR="00304541">
      <w:rPr>
        <w:rFonts w:ascii="Myriad Pro" w:hAnsi="Myriad Pro"/>
        <w:noProof/>
        <w:szCs w:val="20"/>
      </w:rPr>
      <w:t>4</w:t>
    </w:r>
    <w:r w:rsidRPr="00001E46">
      <w:rPr>
        <w:rFonts w:ascii="Myriad Pro" w:hAnsi="Myriad Pro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48E"/>
    <w:multiLevelType w:val="multilevel"/>
    <w:tmpl w:val="2A8A4CE4"/>
    <w:styleLink w:val="LFO1"/>
    <w:lvl w:ilvl="0">
      <w:numFmt w:val="bullet"/>
      <w:pStyle w:val="Spiegelstrich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7D272F"/>
    <w:multiLevelType w:val="multilevel"/>
    <w:tmpl w:val="E990C9F8"/>
    <w:styleLink w:val="LFO17"/>
    <w:lvl w:ilvl="0">
      <w:numFmt w:val="bullet"/>
      <w:pStyle w:val="gkStandard"/>
      <w:lvlText w:val=""/>
      <w:lvlJc w:val="left"/>
      <w:pPr>
        <w:ind w:left="7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3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34"/>
    <w:rsid w:val="00001E46"/>
    <w:rsid w:val="0016126D"/>
    <w:rsid w:val="001C4C34"/>
    <w:rsid w:val="001C776D"/>
    <w:rsid w:val="0028492C"/>
    <w:rsid w:val="00304541"/>
    <w:rsid w:val="00410AB9"/>
    <w:rsid w:val="006134E3"/>
    <w:rsid w:val="007E13B9"/>
    <w:rsid w:val="00935929"/>
    <w:rsid w:val="00980E01"/>
    <w:rsid w:val="00A737A0"/>
    <w:rsid w:val="00B22C9F"/>
    <w:rsid w:val="00DA0B21"/>
    <w:rsid w:val="00F37D04"/>
    <w:rsid w:val="00F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5C03-091E-4BE5-915F-80515400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basedOn w:val="Absatz-Standardschriftart"/>
    <w:rPr>
      <w:color w:val="0563C1"/>
      <w:u w:val="single"/>
    </w:rPr>
  </w:style>
  <w:style w:type="paragraph" w:styleId="Listenabsatz">
    <w:name w:val="List Paragraph"/>
    <w:basedOn w:val="Standard"/>
    <w:link w:val="ListenabsatzZchn2"/>
    <w:pPr>
      <w:ind w:left="720"/>
    </w:pPr>
  </w:style>
  <w:style w:type="paragraph" w:customStyle="1" w:styleId="-Spiegelstrichliste">
    <w:name w:val="- Spiegelstrichliste"/>
    <w:basedOn w:val="Listenabsatz"/>
    <w:link w:val="-SpiegelstrichlisteZchn2"/>
    <w:pPr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</w:style>
  <w:style w:type="character" w:customStyle="1" w:styleId="-SpiegelstrichlisteZchn">
    <w:name w:val="- Spiegelstrichliste Zchn"/>
    <w:basedOn w:val="ListenabsatzZchn"/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rPr>
      <w:color w:val="954F72"/>
      <w:u w:val="single"/>
    </w:rPr>
  </w:style>
  <w:style w:type="paragraph" w:customStyle="1" w:styleId="gkStandard0">
    <w:name w:val="_gk_Standard"/>
    <w:basedOn w:val="Standard"/>
    <w:pPr>
      <w:spacing w:after="0" w:line="360" w:lineRule="auto"/>
      <w:ind w:left="34"/>
      <w:jc w:val="both"/>
    </w:pPr>
    <w:rPr>
      <w:rFonts w:ascii="Verdana" w:eastAsia="Lucida Sans Unicode" w:hAnsi="Verdana"/>
      <w:kern w:val="3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rPr>
      <w:rFonts w:ascii="Verdana" w:eastAsia="Lucida Sans Unicode" w:hAnsi="Verdana" w:cs="Times New Roman"/>
      <w:kern w:val="3"/>
      <w:szCs w:val="24"/>
      <w:lang w:eastAsia="de-DE"/>
    </w:rPr>
  </w:style>
  <w:style w:type="paragraph" w:customStyle="1" w:styleId="gkLINKS">
    <w:name w:val="_gk_LINKS"/>
    <w:basedOn w:val="Standard"/>
    <w:pPr>
      <w:widowControl w:val="0"/>
      <w:spacing w:after="0" w:line="360" w:lineRule="auto"/>
      <w:ind w:left="33"/>
      <w:jc w:val="right"/>
    </w:pPr>
    <w:rPr>
      <w:rFonts w:ascii="Verdana" w:eastAsia="Lucida Sans Unicode" w:hAnsi="Verdana" w:cs="Tahoma"/>
      <w:b/>
      <w:bCs/>
      <w:kern w:val="3"/>
      <w:sz w:val="22"/>
      <w:lang w:val="en-GB" w:eastAsia="de-DE"/>
    </w:rPr>
  </w:style>
  <w:style w:type="character" w:customStyle="1" w:styleId="gkLINKSZchn">
    <w:name w:val="_gk_LINKS Zchn"/>
    <w:basedOn w:val="Absatz-Standardschriftart"/>
    <w:rPr>
      <w:rFonts w:ascii="Verdana" w:eastAsia="Lucida Sans Unicode" w:hAnsi="Verdana" w:cs="Tahoma"/>
      <w:b/>
      <w:bCs/>
      <w:kern w:val="3"/>
      <w:lang w:val="en-GB" w:eastAsia="de-DE"/>
    </w:rPr>
  </w:style>
  <w:style w:type="paragraph" w:styleId="Liste">
    <w:name w:val="List"/>
    <w:basedOn w:val="Textkrper"/>
    <w:pPr>
      <w:widowControl w:val="0"/>
      <w:spacing w:line="360" w:lineRule="auto"/>
      <w:jc w:val="both"/>
    </w:pPr>
    <w:rPr>
      <w:rFonts w:ascii="Verdana" w:eastAsia="Lucida Sans Unicode" w:hAnsi="Verdana" w:cs="Tahoma"/>
      <w:kern w:val="3"/>
      <w:sz w:val="22"/>
      <w:szCs w:val="24"/>
      <w:lang w:eastAsia="de-DE"/>
    </w:rPr>
  </w:style>
  <w:style w:type="paragraph" w:styleId="Textkrper">
    <w:name w:val="Body Text"/>
    <w:basedOn w:val="Standard"/>
    <w:pPr>
      <w:spacing w:after="120"/>
    </w:pPr>
  </w:style>
  <w:style w:type="character" w:customStyle="1" w:styleId="TextkrperZchn">
    <w:name w:val="Textkörper Zchn"/>
    <w:basedOn w:val="Absatz-Standardschriftart"/>
    <w:rPr>
      <w:sz w:val="20"/>
    </w:rPr>
  </w:style>
  <w:style w:type="character" w:customStyle="1" w:styleId="motto-text">
    <w:name w:val="motto-text"/>
    <w:basedOn w:val="Absatz-Standardschriftart"/>
  </w:style>
  <w:style w:type="paragraph" w:styleId="Standard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gkTABPunkte">
    <w:name w:val="_gk_TAB_Punkte"/>
    <w:basedOn w:val="Listenabsatz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gkTABPunkteZchn">
    <w:name w:val="_gk_TAB_Punkte Zchn"/>
    <w:basedOn w:val="ListenabsatzZchn"/>
    <w:rPr>
      <w:rFonts w:eastAsia="Times New Roman" w:cs="Times New Roman"/>
      <w:sz w:val="24"/>
      <w:szCs w:val="24"/>
    </w:rPr>
  </w:style>
  <w:style w:type="paragraph" w:customStyle="1" w:styleId="gkStandard">
    <w:name w:val="_gk Standard"/>
    <w:basedOn w:val="gkTABPunkte"/>
    <w:pPr>
      <w:numPr>
        <w:numId w:val="2"/>
      </w:numPr>
      <w:spacing w:line="360" w:lineRule="auto"/>
      <w:jc w:val="both"/>
    </w:pPr>
    <w:rPr>
      <w:rFonts w:ascii="Verdana" w:eastAsia="Lucida Sans Unicode" w:hAnsi="Verdana"/>
      <w:kern w:val="3"/>
    </w:rPr>
  </w:style>
  <w:style w:type="character" w:customStyle="1" w:styleId="gkStandardZchn0">
    <w:name w:val="_gk Standard Zchn"/>
    <w:basedOn w:val="gkTABPunkteZchn"/>
    <w:rPr>
      <w:rFonts w:ascii="Verdana" w:eastAsia="Lucida Sans Unicode" w:hAnsi="Verdana" w:cs="Times New Roman"/>
      <w:kern w:val="3"/>
      <w:sz w:val="24"/>
      <w:szCs w:val="24"/>
    </w:rPr>
  </w:style>
  <w:style w:type="character" w:styleId="Hervorhebung">
    <w:name w:val="Emphasis"/>
    <w:basedOn w:val="Absatz-Standardschriftart"/>
    <w:rPr>
      <w:i/>
      <w:iCs/>
    </w:rPr>
  </w:style>
  <w:style w:type="paragraph" w:customStyle="1" w:styleId="-Spiegelstrich">
    <w:name w:val="-Spiegelstrich"/>
    <w:basedOn w:val="Spiegelstrich"/>
    <w:link w:val="-SpiegelstrichZchn"/>
    <w:qFormat/>
    <w:rsid w:val="00B22C9F"/>
    <w:pPr>
      <w:ind w:left="175" w:hanging="156"/>
    </w:pPr>
    <w:rPr>
      <w:rFonts w:ascii="Myriad Pro" w:hAnsi="Myriad Pro"/>
    </w:rPr>
  </w:style>
  <w:style w:type="character" w:customStyle="1" w:styleId="ListenabsatzZchn2">
    <w:name w:val="Listenabsatz Zchn2"/>
    <w:basedOn w:val="Absatz-Standardschriftart"/>
    <w:link w:val="Listenabsatz"/>
    <w:rsid w:val="00F37D04"/>
    <w:rPr>
      <w:sz w:val="20"/>
    </w:rPr>
  </w:style>
  <w:style w:type="character" w:customStyle="1" w:styleId="-SpiegelstrichlisteZchn2">
    <w:name w:val="- Spiegelstrichliste Zchn2"/>
    <w:basedOn w:val="ListenabsatzZchn2"/>
    <w:link w:val="-Spiegelstrichliste"/>
    <w:rsid w:val="00F37D04"/>
    <w:rPr>
      <w:sz w:val="20"/>
    </w:rPr>
  </w:style>
  <w:style w:type="character" w:customStyle="1" w:styleId="SpiegelstrichZchn1">
    <w:name w:val="_ Spiegelstrich Zchn1"/>
    <w:basedOn w:val="-SpiegelstrichlisteZchn2"/>
    <w:link w:val="Spiegelstrich"/>
    <w:rsid w:val="00F37D04"/>
    <w:rPr>
      <w:sz w:val="20"/>
      <w:lang w:eastAsia="de-DE"/>
    </w:rPr>
  </w:style>
  <w:style w:type="character" w:customStyle="1" w:styleId="-SpiegelstrichZchn">
    <w:name w:val="-Spiegelstrich Zchn"/>
    <w:basedOn w:val="SpiegelstrichZchn1"/>
    <w:link w:val="-Spiegelstrich"/>
    <w:rsid w:val="00B22C9F"/>
    <w:rPr>
      <w:rFonts w:ascii="Myriad Pro" w:hAnsi="Myriad Pro"/>
      <w:sz w:val="20"/>
      <w:lang w:eastAsia="de-DE"/>
    </w:rPr>
  </w:style>
  <w:style w:type="paragraph" w:customStyle="1" w:styleId="Spiegelstrich">
    <w:name w:val="_ Spiegelstrich"/>
    <w:basedOn w:val="-Spiegelstrichliste"/>
    <w:link w:val="SpiegelstrichZchn1"/>
    <w:pPr>
      <w:numPr>
        <w:numId w:val="1"/>
      </w:numPr>
    </w:pPr>
    <w:rPr>
      <w:lang w:eastAsia="de-DE"/>
    </w:rPr>
  </w:style>
  <w:style w:type="paragraph" w:customStyle="1" w:styleId="ohneSpiegelstrich">
    <w:name w:val="ohne Spiegelstrich"/>
    <w:basedOn w:val="Spiegelstrich"/>
  </w:style>
  <w:style w:type="character" w:customStyle="1" w:styleId="ListenabsatzZchn1">
    <w:name w:val="Listenabsatz Zchn1"/>
    <w:basedOn w:val="Absatz-Standardschriftart"/>
    <w:rPr>
      <w:sz w:val="20"/>
    </w:rPr>
  </w:style>
  <w:style w:type="character" w:customStyle="1" w:styleId="-SpiegelstrichlisteZchn1">
    <w:name w:val="- Spiegelstrichliste Zchn1"/>
    <w:basedOn w:val="ListenabsatzZchn1"/>
    <w:rPr>
      <w:sz w:val="20"/>
    </w:rPr>
  </w:style>
  <w:style w:type="character" w:customStyle="1" w:styleId="SpiegelstrichZchn">
    <w:name w:val="_ Spiegelstrich Zchn"/>
    <w:basedOn w:val="-SpiegelstrichlisteZchn1"/>
    <w:rPr>
      <w:sz w:val="20"/>
      <w:lang w:eastAsia="de-DE"/>
    </w:rPr>
  </w:style>
  <w:style w:type="character" w:customStyle="1" w:styleId="ohneSpiegelstrichZchn">
    <w:name w:val="ohne Spiegelstrich Zchn"/>
    <w:basedOn w:val="SpiegelstrichZchn"/>
    <w:rPr>
      <w:sz w:val="20"/>
      <w:lang w:eastAsia="de-DE"/>
    </w:rPr>
  </w:style>
  <w:style w:type="numbering" w:customStyle="1" w:styleId="LFO1">
    <w:name w:val="LFO1"/>
    <w:basedOn w:val="KeineListe"/>
    <w:pPr>
      <w:numPr>
        <w:numId w:val="1"/>
      </w:numPr>
    </w:pPr>
  </w:style>
  <w:style w:type="numbering" w:customStyle="1" w:styleId="LFO17">
    <w:name w:val="LFO17"/>
    <w:basedOn w:val="KeineListe"/>
    <w:pPr>
      <w:numPr>
        <w:numId w:val="2"/>
      </w:numPr>
    </w:pPr>
  </w:style>
  <w:style w:type="table" w:styleId="Tabellenraster">
    <w:name w:val="Table Grid"/>
    <w:basedOn w:val="NormaleTabelle"/>
    <w:uiPriority w:val="39"/>
    <w:rsid w:val="00DA0B21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digitale-spielewelten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tale-Spielewelten.de" TargetMode="External"/><Relationship Id="rId2" Type="http://schemas.openxmlformats.org/officeDocument/2006/relationships/hyperlink" Target="http://www.th-koeln.de/spielraum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Sleegers</dc:creator>
  <dc:description/>
  <cp:lastModifiedBy>Jürgen Sleegers</cp:lastModifiedBy>
  <cp:revision>9</cp:revision>
  <cp:lastPrinted>2017-01-10T08:06:00Z</cp:lastPrinted>
  <dcterms:created xsi:type="dcterms:W3CDTF">2017-01-12T13:41:00Z</dcterms:created>
  <dcterms:modified xsi:type="dcterms:W3CDTF">2017-01-13T13:23:00Z</dcterms:modified>
</cp:coreProperties>
</file>